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BB74" w14:textId="77777777" w:rsidR="00B15965" w:rsidRDefault="00B15965" w:rsidP="009B290B">
      <w:pPr>
        <w:pStyle w:val="Basiskatalog"/>
        <w:spacing w:before="1440"/>
      </w:pPr>
      <w:bookmarkStart w:id="0" w:name="_GoBack"/>
      <w:bookmarkEnd w:id="0"/>
    </w:p>
    <w:p w14:paraId="21961A59" w14:textId="77777777" w:rsidR="00B15965" w:rsidRPr="00B15965" w:rsidRDefault="008B5E09" w:rsidP="0029758D">
      <w:pPr>
        <w:pStyle w:val="Basiskatalog"/>
        <w:spacing w:before="1440"/>
        <w:jc w:val="right"/>
      </w:pPr>
      <w:r>
        <w:t>Deckblatt</w:t>
      </w:r>
    </w:p>
    <w:p w14:paraId="167D8D92" w14:textId="68ED922A" w:rsidR="009B290B" w:rsidRPr="00E9432E" w:rsidRDefault="00CE4C80" w:rsidP="0029758D">
      <w:pPr>
        <w:pStyle w:val="Basiskatalog"/>
        <w:spacing w:before="1440"/>
        <w:jc w:val="right"/>
      </w:pPr>
      <w:r>
        <w:t>VBG-</w:t>
      </w:r>
      <w:r w:rsidR="00301E91">
        <w:t>Ergänzung</w:t>
      </w:r>
    </w:p>
    <w:p w14:paraId="69ACC738" w14:textId="6BA29175" w:rsidR="009B290B" w:rsidRDefault="00301E91" w:rsidP="0029758D">
      <w:pPr>
        <w:pStyle w:val="Basiskatalog"/>
        <w:jc w:val="right"/>
      </w:pPr>
      <w:r>
        <w:t xml:space="preserve">Gefährdung durch </w:t>
      </w:r>
      <w:r w:rsidR="00A03895">
        <w:t>Coronavirus SARS-CoV-2</w:t>
      </w:r>
    </w:p>
    <w:p w14:paraId="24639D7E" w14:textId="77777777" w:rsidR="009B290B" w:rsidRDefault="009B290B" w:rsidP="0029758D">
      <w:pPr>
        <w:tabs>
          <w:tab w:val="left" w:pos="1515"/>
        </w:tabs>
        <w:jc w:val="right"/>
        <w:rPr>
          <w:b/>
          <w:sz w:val="32"/>
          <w:szCs w:val="32"/>
        </w:rPr>
      </w:pPr>
    </w:p>
    <w:p w14:paraId="1C9D9EB4" w14:textId="77777777" w:rsidR="009B290B" w:rsidRPr="00342025" w:rsidRDefault="009B290B" w:rsidP="0029758D">
      <w:pPr>
        <w:tabs>
          <w:tab w:val="left" w:pos="1515"/>
        </w:tabs>
        <w:jc w:val="right"/>
        <w:rPr>
          <w:b/>
          <w:sz w:val="32"/>
          <w:szCs w:val="32"/>
        </w:rPr>
      </w:pPr>
      <w:r w:rsidRPr="00342025">
        <w:rPr>
          <w:b/>
          <w:sz w:val="32"/>
          <w:szCs w:val="32"/>
        </w:rPr>
        <w:t>Unterstützt die Gefährdungsbeurteilung im Unternehmen</w:t>
      </w:r>
    </w:p>
    <w:p w14:paraId="65DE0E25" w14:textId="46DF8CE0" w:rsidR="0029758D" w:rsidRPr="0029758D" w:rsidRDefault="00301E91" w:rsidP="0029758D">
      <w:pPr>
        <w:jc w:val="right"/>
        <w:rPr>
          <w:rFonts w:eastAsiaTheme="majorEastAsia" w:cstheme="majorBidi"/>
          <w:b/>
          <w:bCs/>
          <w:sz w:val="18"/>
          <w:szCs w:val="18"/>
        </w:rPr>
      </w:pPr>
      <w:r>
        <w:rPr>
          <w:rFonts w:eastAsiaTheme="majorEastAsia" w:cstheme="majorBidi"/>
          <w:b/>
          <w:bCs/>
          <w:sz w:val="18"/>
          <w:szCs w:val="18"/>
        </w:rPr>
        <w:t>Stand 2</w:t>
      </w:r>
      <w:r w:rsidR="00983A79">
        <w:rPr>
          <w:rFonts w:eastAsiaTheme="majorEastAsia" w:cstheme="majorBidi"/>
          <w:b/>
          <w:bCs/>
          <w:sz w:val="18"/>
          <w:szCs w:val="18"/>
        </w:rPr>
        <w:t>2</w:t>
      </w:r>
      <w:r w:rsidR="0029758D" w:rsidRPr="0029758D">
        <w:rPr>
          <w:rFonts w:eastAsiaTheme="majorEastAsia" w:cstheme="majorBidi"/>
          <w:b/>
          <w:bCs/>
          <w:sz w:val="18"/>
          <w:szCs w:val="18"/>
        </w:rPr>
        <w:t>.04.20</w:t>
      </w:r>
      <w:r>
        <w:rPr>
          <w:rFonts w:eastAsiaTheme="majorEastAsia" w:cstheme="majorBidi"/>
          <w:b/>
          <w:bCs/>
          <w:sz w:val="18"/>
          <w:szCs w:val="18"/>
        </w:rPr>
        <w:t>20</w:t>
      </w:r>
    </w:p>
    <w:p w14:paraId="12D18879" w14:textId="77777777" w:rsidR="0029758D" w:rsidRPr="0029758D" w:rsidRDefault="0029758D" w:rsidP="0029758D">
      <w:pPr>
        <w:sectPr w:rsidR="0029758D" w:rsidRPr="0029758D" w:rsidSect="005C5B66">
          <w:footerReference w:type="default" r:id="rId8"/>
          <w:type w:val="continuous"/>
          <w:pgSz w:w="16838" w:h="11906" w:orient="landscape"/>
          <w:pgMar w:top="680" w:right="851" w:bottom="680" w:left="851" w:header="567" w:footer="510" w:gutter="0"/>
          <w:cols w:space="708"/>
          <w:titlePg/>
          <w:docGrid w:linePitch="360"/>
        </w:sectPr>
      </w:pPr>
    </w:p>
    <w:p w14:paraId="0B6D3412" w14:textId="77777777" w:rsidR="009B290B" w:rsidRPr="00060656" w:rsidRDefault="009B290B" w:rsidP="00BC3C90">
      <w:pPr>
        <w:spacing w:after="360" w:line="360" w:lineRule="auto"/>
        <w:rPr>
          <w:b/>
          <w:sz w:val="36"/>
          <w:szCs w:val="36"/>
        </w:rPr>
      </w:pPr>
      <w:r w:rsidRPr="00060656">
        <w:rPr>
          <w:b/>
          <w:sz w:val="36"/>
          <w:szCs w:val="36"/>
        </w:rPr>
        <w:lastRenderedPageBreak/>
        <w:t>Inhalt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79"/>
        <w:gridCol w:w="7157"/>
      </w:tblGrid>
      <w:tr w:rsidR="009D64D8" w14:paraId="3326954E" w14:textId="77777777" w:rsidTr="00ED0A50">
        <w:tc>
          <w:tcPr>
            <w:tcW w:w="8046" w:type="dxa"/>
          </w:tcPr>
          <w:p w14:paraId="77734D29" w14:textId="39F2E86D" w:rsidR="009D64D8" w:rsidRPr="009D64D8" w:rsidRDefault="009D64D8" w:rsidP="00ED0A50">
            <w:pPr>
              <w:tabs>
                <w:tab w:val="left" w:pos="567"/>
              </w:tabs>
              <w:spacing w:after="120" w:line="360" w:lineRule="auto"/>
              <w:rPr>
                <w:b/>
              </w:rPr>
            </w:pPr>
            <w:r>
              <w:rPr>
                <w:b/>
              </w:rPr>
              <w:t xml:space="preserve">1. </w:t>
            </w:r>
            <w:r>
              <w:rPr>
                <w:b/>
              </w:rPr>
              <w:tab/>
            </w:r>
            <w:r w:rsidR="0029758D">
              <w:rPr>
                <w:b/>
              </w:rPr>
              <w:t xml:space="preserve">Vorwort </w:t>
            </w:r>
          </w:p>
          <w:p w14:paraId="1D6407B2" w14:textId="77777777" w:rsidR="009D64D8" w:rsidRDefault="009D64D8" w:rsidP="00ED0A50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567"/>
              </w:tabs>
              <w:spacing w:after="120" w:line="360" w:lineRule="auto"/>
              <w:ind w:left="567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ab/>
            </w:r>
            <w:r w:rsidRPr="00F71A83">
              <w:rPr>
                <w:b/>
                <w:sz w:val="22"/>
                <w:szCs w:val="22"/>
              </w:rPr>
              <w:t xml:space="preserve">Dokumentation: </w:t>
            </w:r>
            <w:r>
              <w:rPr>
                <w:b/>
                <w:sz w:val="22"/>
                <w:szCs w:val="22"/>
              </w:rPr>
              <w:br/>
            </w:r>
            <w:r w:rsidRPr="00F71A83">
              <w:rPr>
                <w:b/>
                <w:sz w:val="22"/>
                <w:szCs w:val="22"/>
              </w:rPr>
              <w:t>Bereich – Verantwortliche – Beteiligte – mitgeltende Unterlagen</w:t>
            </w:r>
          </w:p>
          <w:p w14:paraId="2187FD6D" w14:textId="14C0AC27" w:rsidR="009D64D8" w:rsidRDefault="009D64D8" w:rsidP="00ED0A50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567"/>
              </w:tabs>
              <w:spacing w:after="120" w:line="360" w:lineRule="auto"/>
              <w:ind w:left="567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B72DF">
              <w:rPr>
                <w:b/>
                <w:sz w:val="22"/>
                <w:szCs w:val="22"/>
              </w:rPr>
              <w:t>.</w:t>
            </w:r>
            <w:r w:rsidRPr="00CB72DF">
              <w:rPr>
                <w:b/>
                <w:sz w:val="22"/>
                <w:szCs w:val="22"/>
              </w:rPr>
              <w:tab/>
            </w:r>
            <w:r w:rsidR="00E15292">
              <w:rPr>
                <w:b/>
                <w:sz w:val="22"/>
                <w:szCs w:val="22"/>
              </w:rPr>
              <w:t xml:space="preserve">Ergänzende Gefährdungen durch </w:t>
            </w:r>
            <w:r w:rsidR="00A03895">
              <w:rPr>
                <w:b/>
                <w:sz w:val="22"/>
                <w:szCs w:val="22"/>
              </w:rPr>
              <w:t>Coronavirus SARS-CoV-2</w:t>
            </w:r>
          </w:p>
          <w:p w14:paraId="558F2EFB" w14:textId="6825211B" w:rsidR="000B22E4" w:rsidRDefault="000B22E4" w:rsidP="000B22E4">
            <w:pPr>
              <w:tabs>
                <w:tab w:val="left" w:pos="567"/>
              </w:tabs>
              <w:spacing w:after="120" w:line="360" w:lineRule="auto"/>
              <w:ind w:left="567" w:hanging="567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</w:rPr>
              <w:tab/>
              <w:t>Organisatorische Maßnahmen</w:t>
            </w:r>
          </w:p>
          <w:p w14:paraId="67DB816E" w14:textId="379644B8" w:rsidR="000B22E4" w:rsidRDefault="000B22E4" w:rsidP="000B22E4">
            <w:pPr>
              <w:tabs>
                <w:tab w:val="left" w:pos="567"/>
              </w:tabs>
              <w:spacing w:after="120" w:line="36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Arbeitszeit und Pausengestaltung</w:t>
            </w:r>
          </w:p>
          <w:p w14:paraId="1AD72448" w14:textId="45660D35" w:rsidR="000B22E4" w:rsidRDefault="000B22E4" w:rsidP="000B22E4">
            <w:pPr>
              <w:tabs>
                <w:tab w:val="left" w:pos="567"/>
              </w:tabs>
              <w:spacing w:after="120" w:line="36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Zutritt </w:t>
            </w:r>
            <w:r w:rsidR="00B52D63">
              <w:rPr>
                <w:sz w:val="18"/>
                <w:szCs w:val="18"/>
              </w:rPr>
              <w:t>Betriebsfremder</w:t>
            </w:r>
          </w:p>
          <w:p w14:paraId="35F73B02" w14:textId="4FD06C05" w:rsidR="000B22E4" w:rsidRPr="000B22E4" w:rsidRDefault="000B22E4" w:rsidP="000B22E4">
            <w:pPr>
              <w:tabs>
                <w:tab w:val="left" w:pos="567"/>
              </w:tabs>
              <w:spacing w:after="120" w:line="360" w:lineRule="auto"/>
              <w:ind w:left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Umgang mit Verdachtsfällen</w:t>
            </w:r>
          </w:p>
          <w:p w14:paraId="7911F631" w14:textId="097E7E52" w:rsidR="009D64D8" w:rsidRPr="00CF4193" w:rsidRDefault="009D64D8" w:rsidP="00ED0A50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567"/>
              </w:tabs>
              <w:spacing w:after="120" w:line="360" w:lineRule="auto"/>
              <w:ind w:left="567" w:hanging="56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0B22E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ab/>
            </w:r>
            <w:r w:rsidR="00E15292">
              <w:rPr>
                <w:b/>
                <w:sz w:val="22"/>
                <w:szCs w:val="22"/>
              </w:rPr>
              <w:t xml:space="preserve">Kontakte zu anderen </w:t>
            </w:r>
            <w:r w:rsidR="00A03895">
              <w:rPr>
                <w:b/>
                <w:sz w:val="22"/>
                <w:szCs w:val="22"/>
              </w:rPr>
              <w:t>Personen</w:t>
            </w:r>
            <w:r w:rsidRPr="00CF4193">
              <w:rPr>
                <w:b/>
                <w:sz w:val="22"/>
                <w:szCs w:val="22"/>
              </w:rPr>
              <w:t xml:space="preserve"> </w:t>
            </w:r>
          </w:p>
          <w:p w14:paraId="411EAD76" w14:textId="5689607C" w:rsidR="009D64D8" w:rsidRPr="00CC5389" w:rsidRDefault="009D64D8" w:rsidP="00ED0A50">
            <w:pPr>
              <w:tabs>
                <w:tab w:val="left" w:pos="567"/>
              </w:tabs>
              <w:spacing w:after="120" w:line="360" w:lineRule="auto"/>
              <w:ind w:left="567"/>
              <w:rPr>
                <w:sz w:val="18"/>
                <w:szCs w:val="18"/>
              </w:rPr>
            </w:pPr>
            <w:r w:rsidRPr="00CC5389">
              <w:rPr>
                <w:sz w:val="18"/>
                <w:szCs w:val="18"/>
              </w:rPr>
              <w:t xml:space="preserve">Verkehrsweg </w:t>
            </w:r>
            <w:r w:rsidR="00E15292">
              <w:rPr>
                <w:sz w:val="18"/>
                <w:szCs w:val="18"/>
              </w:rPr>
              <w:t>von Zuhause zum Arbeitsplatz</w:t>
            </w:r>
            <w:r w:rsidRPr="00CC5389">
              <w:rPr>
                <w:sz w:val="18"/>
                <w:szCs w:val="18"/>
              </w:rPr>
              <w:t xml:space="preserve"> </w:t>
            </w:r>
          </w:p>
          <w:p w14:paraId="50F164DA" w14:textId="777A745A" w:rsidR="009D64D8" w:rsidRPr="00CF4193" w:rsidRDefault="00E15292" w:rsidP="00ED0A50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567"/>
              </w:tabs>
              <w:spacing w:after="120" w:line="360" w:lineRule="auto"/>
              <w:ind w:left="567"/>
            </w:pPr>
            <w:r>
              <w:t>Am Arbeitsplatz</w:t>
            </w:r>
          </w:p>
          <w:p w14:paraId="57B6E8FE" w14:textId="38DDEC33" w:rsidR="009D64D8" w:rsidRPr="00CF4193" w:rsidRDefault="00E15292" w:rsidP="00ED0A50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567"/>
              </w:tabs>
              <w:spacing w:after="120" w:line="360" w:lineRule="auto"/>
              <w:ind w:left="567"/>
            </w:pPr>
            <w:r>
              <w:t>Sanitärräume</w:t>
            </w:r>
          </w:p>
          <w:p w14:paraId="1F154466" w14:textId="64771D50" w:rsidR="009D64D8" w:rsidRPr="00CF4193" w:rsidRDefault="00E15292" w:rsidP="00ED0A50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567"/>
              </w:tabs>
              <w:spacing w:after="120" w:line="360" w:lineRule="auto"/>
              <w:ind w:left="567"/>
            </w:pPr>
            <w:r>
              <w:t>Kantinen, Teeküchen, Pausenräume</w:t>
            </w:r>
          </w:p>
          <w:p w14:paraId="0DEDB4A8" w14:textId="79AE5A9A" w:rsidR="009D64D8" w:rsidRPr="00CF4193" w:rsidRDefault="000B22E4" w:rsidP="00ED0A50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567"/>
              </w:tabs>
              <w:spacing w:after="120" w:line="360" w:lineRule="auto"/>
              <w:ind w:left="567"/>
            </w:pPr>
            <w:r>
              <w:t>Lüftung</w:t>
            </w:r>
          </w:p>
          <w:p w14:paraId="73383BF6" w14:textId="343D4D6A" w:rsidR="009D64D8" w:rsidRDefault="000B22E4" w:rsidP="00ED0A50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567"/>
              </w:tabs>
              <w:spacing w:after="120" w:line="360" w:lineRule="auto"/>
              <w:ind w:left="567"/>
            </w:pPr>
            <w:r>
              <w:t>Transporte und Fahrten</w:t>
            </w:r>
          </w:p>
          <w:p w14:paraId="2ECF9EB8" w14:textId="6697A160" w:rsidR="000B22E4" w:rsidRPr="00CF4193" w:rsidRDefault="000B22E4" w:rsidP="00ED0A50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567"/>
              </w:tabs>
              <w:spacing w:after="120" w:line="360" w:lineRule="auto"/>
              <w:ind w:left="567"/>
            </w:pPr>
            <w:r>
              <w:t>Nutzung von Arbeitsmitteln</w:t>
            </w:r>
          </w:p>
          <w:p w14:paraId="2679E9F5" w14:textId="7130950D" w:rsidR="009D64D8" w:rsidRPr="009D64D8" w:rsidRDefault="009D64D8" w:rsidP="000B22E4">
            <w:pPr>
              <w:tabs>
                <w:tab w:val="left" w:pos="567"/>
              </w:tabs>
              <w:spacing w:after="120" w:line="360" w:lineRule="auto"/>
              <w:ind w:left="567" w:hanging="567"/>
              <w:rPr>
                <w:b/>
              </w:rPr>
            </w:pPr>
            <w:r>
              <w:rPr>
                <w:b/>
              </w:rPr>
              <w:t>3.</w:t>
            </w:r>
            <w:r w:rsidR="000B22E4">
              <w:rPr>
                <w:b/>
              </w:rPr>
              <w:t>3</w:t>
            </w:r>
            <w:r>
              <w:rPr>
                <w:b/>
              </w:rPr>
              <w:tab/>
            </w:r>
            <w:r w:rsidR="000B22E4">
              <w:rPr>
                <w:b/>
              </w:rPr>
              <w:t>Psychische Belastungen durch Corona-Pandemie</w:t>
            </w:r>
          </w:p>
        </w:tc>
        <w:tc>
          <w:tcPr>
            <w:tcW w:w="7230" w:type="dxa"/>
          </w:tcPr>
          <w:p w14:paraId="0DE206AB" w14:textId="43DCCDC7" w:rsidR="009D64D8" w:rsidRPr="00CE4C80" w:rsidRDefault="009D64D8" w:rsidP="00CE4C80">
            <w:pPr>
              <w:tabs>
                <w:tab w:val="left" w:pos="1925"/>
              </w:tabs>
            </w:pPr>
          </w:p>
        </w:tc>
      </w:tr>
    </w:tbl>
    <w:p w14:paraId="6A3A9A3D" w14:textId="77777777" w:rsidR="009D64D8" w:rsidRDefault="009D64D8" w:rsidP="009B290B">
      <w:pPr>
        <w:spacing w:after="120" w:line="360" w:lineRule="auto"/>
        <w:rPr>
          <w:b/>
        </w:rPr>
        <w:sectPr w:rsidR="009D64D8" w:rsidSect="009D64D8">
          <w:footerReference w:type="first" r:id="rId9"/>
          <w:pgSz w:w="16838" w:h="11906" w:orient="landscape"/>
          <w:pgMar w:top="680" w:right="851" w:bottom="680" w:left="851" w:header="567" w:footer="510" w:gutter="0"/>
          <w:cols w:space="720"/>
          <w:titlePg/>
          <w:docGrid w:linePitch="360"/>
        </w:sectPr>
      </w:pPr>
    </w:p>
    <w:p w14:paraId="653C0C3F" w14:textId="6A099F4F" w:rsidR="00ED0A50" w:rsidRPr="008B3F00" w:rsidRDefault="0029758D" w:rsidP="000E18F9">
      <w:pPr>
        <w:pStyle w:val="berschrift1"/>
        <w:rPr>
          <w:sz w:val="18"/>
          <w:szCs w:val="18"/>
        </w:rPr>
      </w:pPr>
      <w:r>
        <w:lastRenderedPageBreak/>
        <w:t>Vorwort</w:t>
      </w:r>
      <w:r w:rsidR="00ED0A50" w:rsidRPr="00A829D8">
        <w:t xml:space="preserve"> </w:t>
      </w:r>
    </w:p>
    <w:p w14:paraId="4BAEB0EA" w14:textId="77777777" w:rsidR="009B290B" w:rsidRDefault="009B290B" w:rsidP="000E18F9">
      <w:pPr>
        <w:pStyle w:val="berschrift1"/>
      </w:pPr>
    </w:p>
    <w:p w14:paraId="07C5EDA8" w14:textId="0EA2A3AF" w:rsidR="0029758D" w:rsidRDefault="0029758D" w:rsidP="0029758D">
      <w:pPr>
        <w:spacing w:line="288" w:lineRule="auto"/>
      </w:pPr>
      <w:r w:rsidRPr="000E18F9">
        <w:t xml:space="preserve">Die </w:t>
      </w:r>
      <w:r>
        <w:t xml:space="preserve">grundlegenden </w:t>
      </w:r>
      <w:r w:rsidRPr="000E18F9">
        <w:t>gesetzlichen Anforderungen zur Arbeitsschutzorganisation und zur Durchführung der Gefährdungsbeurteilung sind in der Schrift</w:t>
      </w:r>
      <w:r>
        <w:t xml:space="preserve"> „</w:t>
      </w:r>
      <w:r w:rsidRPr="000E18F9">
        <w:t>Gefährdungsbeurtei</w:t>
      </w:r>
      <w:r>
        <w:t>lung – So geht’s“</w:t>
      </w:r>
      <w:r w:rsidRPr="000E18F9">
        <w:t xml:space="preserve"> </w:t>
      </w:r>
      <w:r>
        <w:t xml:space="preserve">der VBG </w:t>
      </w:r>
      <w:r w:rsidRPr="000E18F9">
        <w:t xml:space="preserve">beschrieben. </w:t>
      </w:r>
      <w:r>
        <w:t xml:space="preserve">Sie unterstützt bei </w:t>
      </w:r>
      <w:r w:rsidRPr="000E18F9">
        <w:t>Planung, Durchführung und Dokumentation der Gefährdungsbeurteilung.</w:t>
      </w:r>
      <w:r>
        <w:t xml:space="preserve"> </w:t>
      </w:r>
    </w:p>
    <w:p w14:paraId="3C160D74" w14:textId="26CB1E6D" w:rsidR="00301E91" w:rsidRDefault="0029758D" w:rsidP="0029758D">
      <w:pPr>
        <w:spacing w:line="288" w:lineRule="auto"/>
      </w:pPr>
      <w:r w:rsidRPr="000E18F9">
        <w:t>Diese</w:t>
      </w:r>
      <w:r w:rsidR="00301E91">
        <w:t xml:space="preserve"> Ergänzung </w:t>
      </w:r>
      <w:r w:rsidRPr="000E18F9">
        <w:t xml:space="preserve">mit beispielhaften Gefährdungen und Belastungen sowie Schutzmaßnahmen erhebt keinen Anspruch auf Vollständigkeit. Es können im einzelnen Unternehmen Gefährdungen und Belastungen auftreten, die hier nicht enthalten </w:t>
      </w:r>
      <w:r>
        <w:t>aber für das Unternehmen bedeutend sind</w:t>
      </w:r>
      <w:r w:rsidRPr="000E18F9">
        <w:t xml:space="preserve">. </w:t>
      </w:r>
    </w:p>
    <w:p w14:paraId="4F3B080B" w14:textId="0C1B60EC" w:rsidR="0029758D" w:rsidRPr="000E18F9" w:rsidRDefault="0029758D" w:rsidP="0029758D">
      <w:pPr>
        <w:spacing w:line="288" w:lineRule="auto"/>
      </w:pPr>
      <w:r w:rsidRPr="000E18F9">
        <w:t xml:space="preserve">Deshalb muss jeweils </w:t>
      </w:r>
      <w:r>
        <w:t xml:space="preserve">vor Ort </w:t>
      </w:r>
      <w:r w:rsidRPr="000E18F9">
        <w:t>geprüft werden, ob alle tatsächlich auftretenden Gefährdungen und Belastungen in der Gefährdungsbeurteilung</w:t>
      </w:r>
      <w:r>
        <w:t xml:space="preserve"> des Unternehmens</w:t>
      </w:r>
      <w:r w:rsidRPr="000E18F9">
        <w:t xml:space="preserve"> erfasst und geeignete Schutzmaßnahmen zur Minimierung des Risikos getroffen sind.</w:t>
      </w:r>
    </w:p>
    <w:p w14:paraId="58B1ACBB" w14:textId="362ECF7A" w:rsidR="0029758D" w:rsidRDefault="00301E91" w:rsidP="0029758D">
      <w:pPr>
        <w:jc w:val="both"/>
      </w:pPr>
      <w:r>
        <w:t xml:space="preserve">Bei den vorgeschlagenen Maßnahmen </w:t>
      </w:r>
      <w:r w:rsidRPr="00CB5638">
        <w:t xml:space="preserve">ist im Einzelfall zu prüfen, ob </w:t>
      </w:r>
      <w:r w:rsidR="00CA32C0">
        <w:t>d</w:t>
      </w:r>
      <w:r w:rsidRPr="00CB5638">
        <w:t>ie Maßnahmen</w:t>
      </w:r>
      <w:r>
        <w:t xml:space="preserve"> für das Unternehmen</w:t>
      </w:r>
      <w:r w:rsidRPr="00CB5638">
        <w:t xml:space="preserve"> überhaupt ausreichend oder sinnvoll und notwendig sind</w:t>
      </w:r>
      <w:r w:rsidR="00CA32C0">
        <w:t>.</w:t>
      </w:r>
    </w:p>
    <w:p w14:paraId="333C727A" w14:textId="77777777" w:rsidR="0029758D" w:rsidRDefault="0029758D" w:rsidP="0029758D">
      <w:pPr>
        <w:jc w:val="both"/>
      </w:pPr>
    </w:p>
    <w:p w14:paraId="3100856B" w14:textId="77777777" w:rsidR="0029758D" w:rsidRDefault="0029758D" w:rsidP="0029758D">
      <w:pPr>
        <w:jc w:val="both"/>
      </w:pPr>
    </w:p>
    <w:p w14:paraId="7C0B1E34" w14:textId="77777777" w:rsidR="0029758D" w:rsidRDefault="0029758D" w:rsidP="0029758D">
      <w:pPr>
        <w:jc w:val="both"/>
      </w:pPr>
    </w:p>
    <w:p w14:paraId="5192A3E8" w14:textId="77777777" w:rsidR="0029758D" w:rsidRDefault="0029758D" w:rsidP="0029758D">
      <w:pPr>
        <w:jc w:val="both"/>
      </w:pPr>
    </w:p>
    <w:p w14:paraId="01A6CE3B" w14:textId="77777777" w:rsidR="0029758D" w:rsidRDefault="0029758D" w:rsidP="0029758D">
      <w:pPr>
        <w:jc w:val="both"/>
      </w:pPr>
    </w:p>
    <w:p w14:paraId="774263D4" w14:textId="77777777" w:rsidR="0029758D" w:rsidRDefault="0029758D" w:rsidP="0029758D">
      <w:pPr>
        <w:jc w:val="both"/>
      </w:pPr>
    </w:p>
    <w:p w14:paraId="48FCB746" w14:textId="77777777" w:rsidR="0029758D" w:rsidRDefault="0029758D" w:rsidP="0029758D">
      <w:pPr>
        <w:jc w:val="both"/>
      </w:pPr>
    </w:p>
    <w:p w14:paraId="220FD62B" w14:textId="77777777" w:rsidR="0029758D" w:rsidRDefault="0029758D" w:rsidP="0029758D">
      <w:pPr>
        <w:jc w:val="both"/>
      </w:pPr>
    </w:p>
    <w:p w14:paraId="5497EC03" w14:textId="77777777" w:rsidR="0029758D" w:rsidRDefault="0029758D" w:rsidP="0029758D">
      <w:pPr>
        <w:jc w:val="both"/>
      </w:pPr>
    </w:p>
    <w:p w14:paraId="6346185D" w14:textId="77777777" w:rsidR="0029758D" w:rsidRDefault="0029758D" w:rsidP="0029758D">
      <w:pPr>
        <w:jc w:val="both"/>
      </w:pPr>
    </w:p>
    <w:p w14:paraId="08A47B39" w14:textId="0D69B6B5" w:rsidR="0029758D" w:rsidRDefault="0029758D" w:rsidP="0029758D">
      <w:pPr>
        <w:jc w:val="both"/>
      </w:pPr>
    </w:p>
    <w:p w14:paraId="2B92E89D" w14:textId="77777777" w:rsidR="00301E91" w:rsidRDefault="00301E91" w:rsidP="0029758D">
      <w:pPr>
        <w:jc w:val="both"/>
      </w:pPr>
    </w:p>
    <w:p w14:paraId="2917E205" w14:textId="029F2607" w:rsidR="0029758D" w:rsidRDefault="0029758D" w:rsidP="0029758D">
      <w:pPr>
        <w:jc w:val="both"/>
      </w:pPr>
    </w:p>
    <w:p w14:paraId="1446A905" w14:textId="5FECC923" w:rsidR="0029758D" w:rsidRPr="0029758D" w:rsidRDefault="0029758D" w:rsidP="0029758D">
      <w:pPr>
        <w:sectPr w:rsidR="0029758D" w:rsidRPr="0029758D" w:rsidSect="00060B80">
          <w:pgSz w:w="16838" w:h="11906" w:orient="landscape"/>
          <w:pgMar w:top="680" w:right="851" w:bottom="680" w:left="851" w:header="567" w:footer="510" w:gutter="0"/>
          <w:cols w:num="2" w:space="709"/>
          <w:titlePg/>
          <w:docGrid w:linePitch="360"/>
        </w:sectPr>
      </w:pPr>
    </w:p>
    <w:p w14:paraId="75CED810" w14:textId="77777777" w:rsidR="0029758D" w:rsidRDefault="00060B80" w:rsidP="00060B80">
      <w:pPr>
        <w:spacing w:after="0" w:line="360" w:lineRule="auto"/>
        <w:rPr>
          <w:b/>
          <w:sz w:val="36"/>
          <w:szCs w:val="36"/>
        </w:rPr>
      </w:pPr>
      <w:r w:rsidRPr="00F71A83">
        <w:rPr>
          <w:b/>
          <w:sz w:val="36"/>
          <w:szCs w:val="36"/>
        </w:rPr>
        <w:lastRenderedPageBreak/>
        <w:t>Dokumentation</w:t>
      </w:r>
      <w:r>
        <w:rPr>
          <w:b/>
          <w:sz w:val="36"/>
          <w:szCs w:val="36"/>
        </w:rPr>
        <w:t>:</w:t>
      </w:r>
      <w:r w:rsidRPr="00F71A83">
        <w:rPr>
          <w:b/>
          <w:sz w:val="36"/>
          <w:szCs w:val="36"/>
        </w:rPr>
        <w:t xml:space="preserve"> </w:t>
      </w:r>
    </w:p>
    <w:p w14:paraId="1B43E74F" w14:textId="77777777" w:rsidR="00060B80" w:rsidRPr="00060656" w:rsidRDefault="00060B80" w:rsidP="00060B80">
      <w:pPr>
        <w:spacing w:after="0"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B</w:t>
      </w:r>
      <w:r w:rsidRPr="00F71A83">
        <w:rPr>
          <w:b/>
          <w:sz w:val="36"/>
          <w:szCs w:val="36"/>
        </w:rPr>
        <w:t>ereich</w:t>
      </w:r>
      <w:r>
        <w:rPr>
          <w:b/>
          <w:sz w:val="36"/>
          <w:szCs w:val="36"/>
        </w:rPr>
        <w:t xml:space="preserve"> –</w:t>
      </w:r>
      <w:r w:rsidRPr="00F71A83">
        <w:rPr>
          <w:b/>
          <w:sz w:val="36"/>
          <w:szCs w:val="36"/>
        </w:rPr>
        <w:t xml:space="preserve"> Verantwortliche</w:t>
      </w:r>
      <w:r>
        <w:rPr>
          <w:b/>
          <w:sz w:val="36"/>
          <w:szCs w:val="36"/>
        </w:rPr>
        <w:t xml:space="preserve"> –</w:t>
      </w:r>
      <w:r w:rsidRPr="00F71A83">
        <w:rPr>
          <w:b/>
          <w:sz w:val="36"/>
          <w:szCs w:val="36"/>
        </w:rPr>
        <w:t xml:space="preserve"> Beteiligte</w:t>
      </w:r>
      <w:r>
        <w:rPr>
          <w:b/>
          <w:sz w:val="36"/>
          <w:szCs w:val="36"/>
        </w:rPr>
        <w:t xml:space="preserve"> – Mitgeltende Unterlagen</w:t>
      </w:r>
    </w:p>
    <w:p w14:paraId="170D812B" w14:textId="77777777" w:rsidR="00027398" w:rsidRDefault="00027398" w:rsidP="00027398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2159"/>
      </w:tblGrid>
      <w:tr w:rsidR="002B2C16" w:rsidRPr="00D77183" w14:paraId="0CC4CE00" w14:textId="77777777" w:rsidTr="00774838">
        <w:tc>
          <w:tcPr>
            <w:tcW w:w="2977" w:type="dxa"/>
          </w:tcPr>
          <w:p w14:paraId="7C20FC53" w14:textId="77777777" w:rsidR="002B2C16" w:rsidRPr="00D77183" w:rsidRDefault="002B2C16">
            <w:pPr>
              <w:rPr>
                <w:b/>
              </w:rPr>
            </w:pPr>
            <w:r w:rsidRPr="00D77183">
              <w:rPr>
                <w:b/>
              </w:rPr>
              <w:t>Unternehmen</w:t>
            </w:r>
          </w:p>
        </w:tc>
        <w:tc>
          <w:tcPr>
            <w:tcW w:w="12159" w:type="dxa"/>
            <w:tcBorders>
              <w:bottom w:val="dotted" w:sz="4" w:space="0" w:color="auto"/>
            </w:tcBorders>
          </w:tcPr>
          <w:p w14:paraId="187CF4B7" w14:textId="77777777" w:rsidR="002B2C16" w:rsidRPr="00D77183" w:rsidRDefault="002B2C16">
            <w:pPr>
              <w:rPr>
                <w:b/>
              </w:rPr>
            </w:pPr>
          </w:p>
        </w:tc>
      </w:tr>
    </w:tbl>
    <w:p w14:paraId="751F8E58" w14:textId="77777777" w:rsidR="002B2C16" w:rsidRPr="00D77183" w:rsidRDefault="00BE0143" w:rsidP="001D615C">
      <w:pPr>
        <w:tabs>
          <w:tab w:val="left" w:pos="5709"/>
        </w:tabs>
        <w:ind w:firstLine="709"/>
        <w:rPr>
          <w:b/>
        </w:rPr>
      </w:pPr>
      <w:r w:rsidRPr="00D77183">
        <w:rPr>
          <w:b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7047"/>
        <w:gridCol w:w="855"/>
        <w:gridCol w:w="4257"/>
      </w:tblGrid>
      <w:tr w:rsidR="002B2C16" w:rsidRPr="00D77183" w14:paraId="44B32012" w14:textId="77777777" w:rsidTr="00774838">
        <w:tc>
          <w:tcPr>
            <w:tcW w:w="2977" w:type="dxa"/>
          </w:tcPr>
          <w:p w14:paraId="56A4B696" w14:textId="77777777" w:rsidR="002B2C16" w:rsidRPr="00D77183" w:rsidRDefault="002B2C16" w:rsidP="002B2C16">
            <w:pPr>
              <w:rPr>
                <w:b/>
              </w:rPr>
            </w:pPr>
            <w:r w:rsidRPr="00D77183">
              <w:rPr>
                <w:b/>
              </w:rPr>
              <w:t>Unternehmensbereich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14:paraId="07FD72A2" w14:textId="77777777" w:rsidR="002B2C16" w:rsidRPr="00D77183" w:rsidRDefault="002B2C16" w:rsidP="002B2C16">
            <w:pPr>
              <w:rPr>
                <w:b/>
              </w:rPr>
            </w:pPr>
          </w:p>
        </w:tc>
        <w:tc>
          <w:tcPr>
            <w:tcW w:w="855" w:type="dxa"/>
          </w:tcPr>
          <w:p w14:paraId="21237809" w14:textId="77777777" w:rsidR="002B2C16" w:rsidRPr="00D77183" w:rsidRDefault="002B2C16" w:rsidP="002B2C16">
            <w:pPr>
              <w:rPr>
                <w:b/>
              </w:rPr>
            </w:pPr>
            <w:r w:rsidRPr="00D77183">
              <w:rPr>
                <w:b/>
              </w:rPr>
              <w:t>Stand</w:t>
            </w:r>
          </w:p>
        </w:tc>
        <w:tc>
          <w:tcPr>
            <w:tcW w:w="4257" w:type="dxa"/>
            <w:tcBorders>
              <w:bottom w:val="dotted" w:sz="4" w:space="0" w:color="auto"/>
            </w:tcBorders>
          </w:tcPr>
          <w:p w14:paraId="68C0BA2C" w14:textId="77777777" w:rsidR="002B2C16" w:rsidRPr="00D77183" w:rsidRDefault="002B2C16" w:rsidP="002B2C16">
            <w:pPr>
              <w:rPr>
                <w:b/>
              </w:rPr>
            </w:pPr>
          </w:p>
        </w:tc>
      </w:tr>
    </w:tbl>
    <w:p w14:paraId="26E23692" w14:textId="77777777" w:rsidR="002B2C16" w:rsidRPr="00D77183" w:rsidRDefault="002B2C16" w:rsidP="001D615C">
      <w:pPr>
        <w:ind w:firstLine="709"/>
        <w:rPr>
          <w:b/>
        </w:rPr>
      </w:pPr>
    </w:p>
    <w:tbl>
      <w:tblPr>
        <w:tblStyle w:val="Tabellenraster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9673"/>
      </w:tblGrid>
      <w:tr w:rsidR="002B2C16" w:rsidRPr="00D77183" w14:paraId="2BC17D13" w14:textId="77777777" w:rsidTr="00774838">
        <w:tc>
          <w:tcPr>
            <w:tcW w:w="5495" w:type="dxa"/>
          </w:tcPr>
          <w:p w14:paraId="4F544552" w14:textId="77777777" w:rsidR="002B2C16" w:rsidRPr="00D77183" w:rsidRDefault="002B2C16" w:rsidP="002B2C16">
            <w:pPr>
              <w:rPr>
                <w:b/>
              </w:rPr>
            </w:pPr>
            <w:r w:rsidRPr="00D77183">
              <w:rPr>
                <w:b/>
              </w:rPr>
              <w:t>Für die Gefährdungsbeurteilung ist verantwortlich</w:t>
            </w:r>
          </w:p>
        </w:tc>
        <w:tc>
          <w:tcPr>
            <w:tcW w:w="9673" w:type="dxa"/>
            <w:tcBorders>
              <w:bottom w:val="dotted" w:sz="4" w:space="0" w:color="auto"/>
            </w:tcBorders>
          </w:tcPr>
          <w:p w14:paraId="6EF44329" w14:textId="77777777" w:rsidR="002B2C16" w:rsidRPr="00D77183" w:rsidRDefault="002B2C16" w:rsidP="002B2C16">
            <w:pPr>
              <w:rPr>
                <w:b/>
              </w:rPr>
            </w:pPr>
          </w:p>
        </w:tc>
      </w:tr>
    </w:tbl>
    <w:p w14:paraId="38E7FB13" w14:textId="77777777" w:rsidR="008141C7" w:rsidRDefault="008141C7" w:rsidP="001D615C">
      <w:pPr>
        <w:spacing w:after="0"/>
        <w:rPr>
          <w:b/>
        </w:rPr>
      </w:pPr>
    </w:p>
    <w:p w14:paraId="3697D215" w14:textId="77777777" w:rsidR="00027398" w:rsidRDefault="00027398" w:rsidP="00027398">
      <w:pPr>
        <w:pStyle w:val="Abstand"/>
      </w:pPr>
    </w:p>
    <w:p w14:paraId="796342B9" w14:textId="77777777" w:rsidR="008141C7" w:rsidRDefault="008141C7" w:rsidP="001D615C">
      <w:pPr>
        <w:spacing w:after="0"/>
        <w:rPr>
          <w:b/>
        </w:rPr>
      </w:pPr>
    </w:p>
    <w:p w14:paraId="70039DE7" w14:textId="77777777" w:rsidR="008141C7" w:rsidRPr="001D615C" w:rsidRDefault="002B2C16" w:rsidP="001D615C">
      <w:pPr>
        <w:spacing w:after="480"/>
        <w:rPr>
          <w:b/>
        </w:rPr>
      </w:pPr>
      <w:r w:rsidRPr="001D615C">
        <w:rPr>
          <w:b/>
        </w:rPr>
        <w:t>An der Gefährdungsbeurteilung waren beteiligt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08"/>
      </w:tblGrid>
      <w:tr w:rsidR="002B2C16" w14:paraId="0369BA55" w14:textId="77777777" w:rsidTr="00774838">
        <w:tc>
          <w:tcPr>
            <w:tcW w:w="3828" w:type="dxa"/>
          </w:tcPr>
          <w:p w14:paraId="55CD99EF" w14:textId="77777777" w:rsidR="002B2C16" w:rsidRDefault="002B2C16" w:rsidP="002B2C16">
            <w:r w:rsidRPr="00EE0604">
              <w:t>Unternehmensleitung/F</w:t>
            </w:r>
            <w:r>
              <w:t>ü</w:t>
            </w:r>
            <w:r w:rsidRPr="00EE0604">
              <w:t>hrungskraft</w:t>
            </w:r>
          </w:p>
        </w:tc>
        <w:tc>
          <w:tcPr>
            <w:tcW w:w="11308" w:type="dxa"/>
            <w:tcBorders>
              <w:bottom w:val="dotted" w:sz="4" w:space="0" w:color="auto"/>
            </w:tcBorders>
          </w:tcPr>
          <w:p w14:paraId="4B9738C5" w14:textId="77777777" w:rsidR="002B2C16" w:rsidRDefault="002B2C16" w:rsidP="002B2C16"/>
        </w:tc>
      </w:tr>
    </w:tbl>
    <w:p w14:paraId="0A1DFD6A" w14:textId="77777777" w:rsidR="002B2C16" w:rsidRDefault="002B2C16" w:rsidP="00027398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08"/>
      </w:tblGrid>
      <w:tr w:rsidR="002B2C16" w14:paraId="55EEB1FE" w14:textId="77777777" w:rsidTr="00774838">
        <w:tc>
          <w:tcPr>
            <w:tcW w:w="3828" w:type="dxa"/>
          </w:tcPr>
          <w:p w14:paraId="3B8F7744" w14:textId="77777777" w:rsidR="002B2C16" w:rsidRDefault="002B2C16" w:rsidP="002B2C16">
            <w:r w:rsidRPr="00EE0604">
              <w:t>Mitarbeiterin/</w:t>
            </w:r>
            <w:r w:rsidRPr="0056680A">
              <w:t>Mitarbeiter</w:t>
            </w:r>
          </w:p>
        </w:tc>
        <w:tc>
          <w:tcPr>
            <w:tcW w:w="11308" w:type="dxa"/>
            <w:tcBorders>
              <w:bottom w:val="dotted" w:sz="4" w:space="0" w:color="auto"/>
            </w:tcBorders>
          </w:tcPr>
          <w:p w14:paraId="09DF488B" w14:textId="77777777" w:rsidR="002B2C16" w:rsidRDefault="002B2C16" w:rsidP="002B2C16"/>
        </w:tc>
      </w:tr>
    </w:tbl>
    <w:p w14:paraId="412F51A3" w14:textId="77777777" w:rsidR="002B2C16" w:rsidRDefault="002B2C16" w:rsidP="00027398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08"/>
      </w:tblGrid>
      <w:tr w:rsidR="002B2C16" w14:paraId="5795DEF2" w14:textId="77777777" w:rsidTr="00774838">
        <w:tc>
          <w:tcPr>
            <w:tcW w:w="3828" w:type="dxa"/>
          </w:tcPr>
          <w:p w14:paraId="4F5BB76D" w14:textId="77777777" w:rsidR="002B2C16" w:rsidRDefault="002B2C16" w:rsidP="002B2C16">
            <w:r w:rsidRPr="00EE0604">
              <w:t>Sicherheitsbeauftragte</w:t>
            </w:r>
          </w:p>
        </w:tc>
        <w:tc>
          <w:tcPr>
            <w:tcW w:w="11308" w:type="dxa"/>
            <w:tcBorders>
              <w:bottom w:val="dotted" w:sz="4" w:space="0" w:color="auto"/>
            </w:tcBorders>
          </w:tcPr>
          <w:p w14:paraId="0C98A8F1" w14:textId="77777777" w:rsidR="002B2C16" w:rsidRDefault="002B2C16" w:rsidP="002B2C16"/>
        </w:tc>
      </w:tr>
    </w:tbl>
    <w:p w14:paraId="2B96C900" w14:textId="77777777" w:rsidR="002B2C16" w:rsidRDefault="002B2C16" w:rsidP="00027398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08"/>
      </w:tblGrid>
      <w:tr w:rsidR="002B2C16" w14:paraId="43FEC490" w14:textId="77777777" w:rsidTr="00774838">
        <w:tc>
          <w:tcPr>
            <w:tcW w:w="3828" w:type="dxa"/>
          </w:tcPr>
          <w:p w14:paraId="52A9CBBB" w14:textId="77777777" w:rsidR="002B2C16" w:rsidRDefault="002B2C16" w:rsidP="002B2C16">
            <w:r w:rsidRPr="00EE0604">
              <w:t>Betriebsrat</w:t>
            </w:r>
          </w:p>
        </w:tc>
        <w:tc>
          <w:tcPr>
            <w:tcW w:w="11308" w:type="dxa"/>
            <w:tcBorders>
              <w:bottom w:val="dotted" w:sz="4" w:space="0" w:color="auto"/>
            </w:tcBorders>
          </w:tcPr>
          <w:p w14:paraId="56F9B0C1" w14:textId="77777777" w:rsidR="002B2C16" w:rsidRDefault="002B2C16" w:rsidP="002B2C16"/>
        </w:tc>
      </w:tr>
    </w:tbl>
    <w:p w14:paraId="1FC7AA19" w14:textId="77777777" w:rsidR="002B2C16" w:rsidRDefault="002B2C16" w:rsidP="00027398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08"/>
      </w:tblGrid>
      <w:tr w:rsidR="002B2C16" w14:paraId="438013DB" w14:textId="77777777" w:rsidTr="00774838">
        <w:tc>
          <w:tcPr>
            <w:tcW w:w="3828" w:type="dxa"/>
          </w:tcPr>
          <w:p w14:paraId="49D53622" w14:textId="77777777" w:rsidR="002B2C16" w:rsidRDefault="002B2C16" w:rsidP="002B2C16">
            <w:r w:rsidRPr="00EE0604">
              <w:t>Fachkraft f</w:t>
            </w:r>
            <w:r>
              <w:t>ü</w:t>
            </w:r>
            <w:r w:rsidRPr="00EE0604">
              <w:t>r Arbeitssicherheit</w:t>
            </w:r>
          </w:p>
        </w:tc>
        <w:tc>
          <w:tcPr>
            <w:tcW w:w="11308" w:type="dxa"/>
            <w:tcBorders>
              <w:bottom w:val="dotted" w:sz="4" w:space="0" w:color="auto"/>
            </w:tcBorders>
          </w:tcPr>
          <w:p w14:paraId="138A80E9" w14:textId="77777777" w:rsidR="002B2C16" w:rsidRDefault="002B2C16" w:rsidP="002B2C16"/>
        </w:tc>
      </w:tr>
    </w:tbl>
    <w:p w14:paraId="23868EA7" w14:textId="77777777" w:rsidR="002B2C16" w:rsidRDefault="002B2C16" w:rsidP="00027398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08"/>
      </w:tblGrid>
      <w:tr w:rsidR="002B2C16" w14:paraId="77581D87" w14:textId="77777777" w:rsidTr="00774838">
        <w:tc>
          <w:tcPr>
            <w:tcW w:w="3828" w:type="dxa"/>
          </w:tcPr>
          <w:p w14:paraId="7C1B6B31" w14:textId="77777777" w:rsidR="002B2C16" w:rsidRDefault="002B2C16" w:rsidP="002B2C16">
            <w:r w:rsidRPr="00EE0604">
              <w:t>Betriebs</w:t>
            </w:r>
            <w:r>
              <w:t>ä</w:t>
            </w:r>
            <w:r w:rsidRPr="00EE0604">
              <w:t>rztin/Betriebsarzt</w:t>
            </w:r>
          </w:p>
        </w:tc>
        <w:tc>
          <w:tcPr>
            <w:tcW w:w="11308" w:type="dxa"/>
            <w:tcBorders>
              <w:bottom w:val="dotted" w:sz="4" w:space="0" w:color="auto"/>
            </w:tcBorders>
          </w:tcPr>
          <w:p w14:paraId="42EC1E6D" w14:textId="77777777" w:rsidR="002B2C16" w:rsidRDefault="002B2C16" w:rsidP="002B2C16"/>
        </w:tc>
      </w:tr>
    </w:tbl>
    <w:p w14:paraId="0A71AD65" w14:textId="77777777" w:rsidR="002B2C16" w:rsidRDefault="002B2C16" w:rsidP="00027398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1308"/>
      </w:tblGrid>
      <w:tr w:rsidR="002B2C16" w14:paraId="0E458EC6" w14:textId="77777777" w:rsidTr="00774838">
        <w:tc>
          <w:tcPr>
            <w:tcW w:w="3828" w:type="dxa"/>
          </w:tcPr>
          <w:p w14:paraId="4615BE27" w14:textId="77777777" w:rsidR="002B2C16" w:rsidRDefault="002B2C16" w:rsidP="002B2C16">
            <w:r>
              <w:t>Weitere Personen</w:t>
            </w:r>
          </w:p>
        </w:tc>
        <w:tc>
          <w:tcPr>
            <w:tcW w:w="11308" w:type="dxa"/>
            <w:tcBorders>
              <w:bottom w:val="dotted" w:sz="4" w:space="0" w:color="auto"/>
            </w:tcBorders>
          </w:tcPr>
          <w:p w14:paraId="4B2CBC6D" w14:textId="77777777" w:rsidR="002B2C16" w:rsidRDefault="002B2C16" w:rsidP="002B2C16"/>
        </w:tc>
      </w:tr>
    </w:tbl>
    <w:p w14:paraId="1D82E7FF" w14:textId="77777777" w:rsidR="002B2C16" w:rsidRDefault="002B2C16" w:rsidP="00027398">
      <w:pPr>
        <w:pStyle w:val="Abstand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1"/>
        <w:gridCol w:w="12635"/>
      </w:tblGrid>
      <w:tr w:rsidR="002B2C16" w14:paraId="0FD13257" w14:textId="77777777" w:rsidTr="001D615C">
        <w:tc>
          <w:tcPr>
            <w:tcW w:w="2518" w:type="dxa"/>
          </w:tcPr>
          <w:p w14:paraId="420ADF9A" w14:textId="77777777" w:rsidR="002B2C16" w:rsidRDefault="002B2C16" w:rsidP="002B2C16">
            <w:r w:rsidRPr="00EE0604">
              <w:t>Mitgeltende Unterlagen</w:t>
            </w:r>
          </w:p>
        </w:tc>
        <w:tc>
          <w:tcPr>
            <w:tcW w:w="12758" w:type="dxa"/>
            <w:tcBorders>
              <w:bottom w:val="dotted" w:sz="4" w:space="0" w:color="auto"/>
            </w:tcBorders>
          </w:tcPr>
          <w:p w14:paraId="3630F91A" w14:textId="77777777" w:rsidR="008141C7" w:rsidRDefault="008141C7" w:rsidP="002B2C16"/>
        </w:tc>
      </w:tr>
    </w:tbl>
    <w:p w14:paraId="6784E98D" w14:textId="77777777" w:rsidR="005C5B66" w:rsidRDefault="005C5B66" w:rsidP="001D615C">
      <w:pPr>
        <w:sectPr w:rsidR="005C5B66" w:rsidSect="009B290B">
          <w:pgSz w:w="16838" w:h="11906" w:orient="landscape"/>
          <w:pgMar w:top="680" w:right="851" w:bottom="680" w:left="851" w:header="567" w:footer="510" w:gutter="0"/>
          <w:cols w:space="708"/>
          <w:titlePg/>
          <w:docGrid w:linePitch="360"/>
        </w:sectPr>
      </w:pPr>
    </w:p>
    <w:p w14:paraId="7100BE08" w14:textId="51ACBADB" w:rsidR="00060B80" w:rsidRDefault="00454687" w:rsidP="0063034B">
      <w:pPr>
        <w:spacing w:after="120" w:line="276" w:lineRule="auto"/>
        <w:ind w:left="567" w:hanging="567"/>
        <w:rPr>
          <w:b/>
          <w:sz w:val="36"/>
          <w:szCs w:val="36"/>
        </w:rPr>
      </w:pPr>
      <w:r w:rsidRPr="00454687">
        <w:rPr>
          <w:b/>
          <w:sz w:val="36"/>
          <w:szCs w:val="36"/>
        </w:rPr>
        <w:lastRenderedPageBreak/>
        <w:t xml:space="preserve">Gefährdungen </w:t>
      </w:r>
      <w:r w:rsidR="003E1BF9">
        <w:rPr>
          <w:b/>
          <w:sz w:val="36"/>
          <w:szCs w:val="36"/>
        </w:rPr>
        <w:t xml:space="preserve">durch </w:t>
      </w:r>
      <w:r w:rsidR="00A03895">
        <w:rPr>
          <w:b/>
          <w:sz w:val="36"/>
          <w:szCs w:val="36"/>
        </w:rPr>
        <w:t>Coronavirus SARS-CoV-2</w:t>
      </w:r>
    </w:p>
    <w:p w14:paraId="448723C1" w14:textId="1BE03840" w:rsidR="00A3464A" w:rsidRPr="00060B80" w:rsidRDefault="00060B80" w:rsidP="00BC3C90">
      <w:pPr>
        <w:suppressAutoHyphens/>
        <w:spacing w:after="320"/>
        <w:rPr>
          <w:b/>
          <w:color w:val="083773"/>
          <w:sz w:val="24"/>
          <w:szCs w:val="24"/>
        </w:rPr>
      </w:pPr>
      <w:r w:rsidRPr="00F71A83">
        <w:rPr>
          <w:b/>
          <w:color w:val="083773"/>
          <w:sz w:val="24"/>
          <w:szCs w:val="24"/>
        </w:rPr>
        <w:t xml:space="preserve">Dieser </w:t>
      </w:r>
      <w:r w:rsidR="003E1BF9">
        <w:rPr>
          <w:b/>
          <w:color w:val="083773"/>
          <w:sz w:val="24"/>
          <w:szCs w:val="24"/>
        </w:rPr>
        <w:t>Tabelleninhalt</w:t>
      </w:r>
      <w:r w:rsidR="00131DE8" w:rsidRPr="00131DE8">
        <w:rPr>
          <w:b/>
          <w:color w:val="083773"/>
          <w:sz w:val="24"/>
          <w:szCs w:val="24"/>
        </w:rPr>
        <w:t xml:space="preserve"> </w:t>
      </w:r>
      <w:r w:rsidRPr="00F71A83">
        <w:rPr>
          <w:b/>
          <w:color w:val="083773"/>
          <w:sz w:val="24"/>
          <w:szCs w:val="24"/>
        </w:rPr>
        <w:t xml:space="preserve">muss an die betrieblichen Gegebenheiten angepasst werden. Dazu können alle aus Word bekannten Bearbeitungen und Formatierungen angewendet werden, </w:t>
      </w:r>
      <w:r w:rsidR="00131DE8">
        <w:rPr>
          <w:b/>
          <w:color w:val="083773"/>
        </w:rPr>
        <w:t>zum Beispiel T</w:t>
      </w:r>
      <w:r w:rsidRPr="00F71A83">
        <w:rPr>
          <w:b/>
          <w:color w:val="083773"/>
          <w:sz w:val="24"/>
          <w:szCs w:val="24"/>
        </w:rPr>
        <w:t xml:space="preserve">exte und Abbildungen hinzufügen oder nicht benötigte Texte löschen. In der Spalte „Risikobewertung“ sind die nicht zutreffenden </w:t>
      </w:r>
      <w:r>
        <w:rPr>
          <w:b/>
          <w:color w:val="083773"/>
          <w:sz w:val="24"/>
          <w:szCs w:val="24"/>
        </w:rPr>
        <w:t>Symbole</w:t>
      </w:r>
      <w:r w:rsidRPr="00F71A83">
        <w:rPr>
          <w:b/>
          <w:color w:val="083773"/>
          <w:sz w:val="24"/>
          <w:szCs w:val="24"/>
        </w:rPr>
        <w:t xml:space="preserve"> zu entfernen.</w:t>
      </w:r>
    </w:p>
    <w:tbl>
      <w:tblPr>
        <w:tblStyle w:val="Tabellenraster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3596"/>
        <w:gridCol w:w="1134"/>
        <w:gridCol w:w="4394"/>
        <w:gridCol w:w="911"/>
        <w:gridCol w:w="727"/>
        <w:gridCol w:w="2757"/>
      </w:tblGrid>
      <w:tr w:rsidR="0016486D" w14:paraId="7CED9653" w14:textId="77777777" w:rsidTr="001D615C">
        <w:tc>
          <w:tcPr>
            <w:tcW w:w="5353" w:type="dxa"/>
            <w:gridSpan w:val="2"/>
          </w:tcPr>
          <w:p w14:paraId="0F737DDB" w14:textId="77777777" w:rsidR="00305822" w:rsidRDefault="00305822" w:rsidP="00B75B6A"/>
        </w:tc>
        <w:tc>
          <w:tcPr>
            <w:tcW w:w="5528" w:type="dxa"/>
            <w:gridSpan w:val="2"/>
          </w:tcPr>
          <w:p w14:paraId="5CAFECC2" w14:textId="77777777" w:rsidR="00305822" w:rsidRDefault="00305822" w:rsidP="00B75B6A"/>
        </w:tc>
        <w:tc>
          <w:tcPr>
            <w:tcW w:w="1638" w:type="dxa"/>
            <w:gridSpan w:val="2"/>
          </w:tcPr>
          <w:p w14:paraId="641AC323" w14:textId="77777777" w:rsidR="00305822" w:rsidRPr="0016486D" w:rsidRDefault="00305822" w:rsidP="00B75B6A">
            <w:pPr>
              <w:rPr>
                <w:b/>
              </w:rPr>
            </w:pPr>
            <w:r w:rsidRPr="0016486D">
              <w:rPr>
                <w:b/>
              </w:rPr>
              <w:t>Unternehmen</w:t>
            </w:r>
          </w:p>
        </w:tc>
        <w:tc>
          <w:tcPr>
            <w:tcW w:w="2757" w:type="dxa"/>
            <w:tcBorders>
              <w:bottom w:val="outset" w:sz="6" w:space="0" w:color="auto"/>
            </w:tcBorders>
            <w:tcMar>
              <w:left w:w="0" w:type="dxa"/>
              <w:right w:w="0" w:type="dxa"/>
            </w:tcMar>
          </w:tcPr>
          <w:p w14:paraId="71BD0ECC" w14:textId="77777777" w:rsidR="002656A0" w:rsidRDefault="002656A0" w:rsidP="008B0886"/>
        </w:tc>
      </w:tr>
      <w:tr w:rsidR="002656A0" w14:paraId="23605DE0" w14:textId="77777777" w:rsidTr="00165097">
        <w:tc>
          <w:tcPr>
            <w:tcW w:w="15276" w:type="dxa"/>
            <w:gridSpan w:val="7"/>
          </w:tcPr>
          <w:p w14:paraId="41ACF5D9" w14:textId="77777777" w:rsidR="002656A0" w:rsidRDefault="002656A0" w:rsidP="008B0886"/>
        </w:tc>
      </w:tr>
      <w:tr w:rsidR="0016486D" w14:paraId="452C4E40" w14:textId="77777777" w:rsidTr="001D615C">
        <w:tc>
          <w:tcPr>
            <w:tcW w:w="1757" w:type="dxa"/>
          </w:tcPr>
          <w:p w14:paraId="42FE1E43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Arbeitsbereich</w:t>
            </w:r>
          </w:p>
        </w:tc>
        <w:tc>
          <w:tcPr>
            <w:tcW w:w="3596" w:type="dxa"/>
            <w:tcBorders>
              <w:bottom w:val="outset" w:sz="6" w:space="0" w:color="auto"/>
            </w:tcBorders>
            <w:tcMar>
              <w:left w:w="0" w:type="dxa"/>
            </w:tcMar>
          </w:tcPr>
          <w:p w14:paraId="29DBB98C" w14:textId="77777777" w:rsidR="00305822" w:rsidRDefault="00305822" w:rsidP="001D615C"/>
        </w:tc>
        <w:tc>
          <w:tcPr>
            <w:tcW w:w="1134" w:type="dxa"/>
          </w:tcPr>
          <w:p w14:paraId="6D69F517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Tätigkeit</w:t>
            </w:r>
          </w:p>
        </w:tc>
        <w:tc>
          <w:tcPr>
            <w:tcW w:w="4394" w:type="dxa"/>
            <w:tcBorders>
              <w:bottom w:val="outset" w:sz="6" w:space="0" w:color="auto"/>
            </w:tcBorders>
            <w:tcMar>
              <w:left w:w="0" w:type="dxa"/>
            </w:tcMar>
          </w:tcPr>
          <w:p w14:paraId="14EC6D44" w14:textId="699541D4" w:rsidR="00305822" w:rsidRDefault="00305822" w:rsidP="001D615C"/>
        </w:tc>
        <w:tc>
          <w:tcPr>
            <w:tcW w:w="911" w:type="dxa"/>
          </w:tcPr>
          <w:p w14:paraId="4D28918F" w14:textId="77777777" w:rsidR="00305822" w:rsidRPr="0016486D" w:rsidRDefault="00305822" w:rsidP="001D615C">
            <w:pPr>
              <w:rPr>
                <w:b/>
              </w:rPr>
            </w:pPr>
            <w:r w:rsidRPr="0016486D">
              <w:rPr>
                <w:b/>
              </w:rPr>
              <w:t>Datum</w:t>
            </w:r>
          </w:p>
        </w:tc>
        <w:tc>
          <w:tcPr>
            <w:tcW w:w="3484" w:type="dxa"/>
            <w:gridSpan w:val="2"/>
            <w:tcBorders>
              <w:bottom w:val="outset" w:sz="6" w:space="0" w:color="auto"/>
            </w:tcBorders>
            <w:tcMar>
              <w:left w:w="0" w:type="dxa"/>
              <w:right w:w="0" w:type="dxa"/>
            </w:tcMar>
          </w:tcPr>
          <w:p w14:paraId="2864FC35" w14:textId="77777777" w:rsidR="00305822" w:rsidRDefault="00305822" w:rsidP="001D615C"/>
        </w:tc>
      </w:tr>
    </w:tbl>
    <w:p w14:paraId="4FC2D4A7" w14:textId="2F8BA797" w:rsidR="00EE0604" w:rsidRPr="00CB21A6" w:rsidRDefault="00DF1B6B" w:rsidP="001D615C">
      <w:r w:rsidRPr="008F1D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43CA43B3" wp14:editId="5C8C5D64">
                <wp:simplePos x="0" y="0"/>
                <wp:positionH relativeFrom="margin">
                  <wp:posOffset>0</wp:posOffset>
                </wp:positionH>
                <wp:positionV relativeFrom="margin">
                  <wp:posOffset>6159605</wp:posOffset>
                </wp:positionV>
                <wp:extent cx="9795849" cy="552261"/>
                <wp:effectExtent l="0" t="0" r="0" b="63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95849" cy="552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cx1="http://schemas.microsoft.com/office/drawing/2015/9/8/chartex" xmlns:cx="http://schemas.microsoft.com/office/drawing/2014/chartex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e="http://schemas.microsoft.com/office/word/2015/wordml/sym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299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8"/>
                              <w:gridCol w:w="3336"/>
                              <w:gridCol w:w="473"/>
                              <w:gridCol w:w="3496"/>
                              <w:gridCol w:w="468"/>
                              <w:gridCol w:w="3501"/>
                              <w:gridCol w:w="8889"/>
                              <w:gridCol w:w="9314"/>
                            </w:tblGrid>
                            <w:tr w:rsidR="00CA32C0" w14:paraId="3CCE2C71" w14:textId="77777777" w:rsidTr="00A34AFC">
                              <w:tc>
                                <w:tcPr>
                                  <w:tcW w:w="458" w:type="dxa"/>
                                </w:tcPr>
                                <w:p w14:paraId="1FC1C178" w14:textId="77777777" w:rsidR="00CA32C0" w:rsidRDefault="00CA32C0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F621DAA" wp14:editId="0218EAFD">
                                        <wp:extent cx="207271" cy="207271"/>
                                        <wp:effectExtent l="0" t="0" r="0" b="0"/>
                                        <wp:docPr id="16" name="Bild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miley_gruen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71" cy="20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36" w:type="dxa"/>
                                </w:tcPr>
                                <w:p w14:paraId="6727DA01" w14:textId="77777777" w:rsidR="00CA32C0" w:rsidRDefault="00CA32C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Das Risiko ist gering </w:t>
                                  </w: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</w:p>
                                <w:p w14:paraId="7EE34827" w14:textId="77777777" w:rsidR="00CA32C0" w:rsidRPr="00DE4302" w:rsidRDefault="00CA32C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keine Maßnahmen erforderlich, prüfen,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ob Verbesserung möglich ist</w:t>
                                  </w:r>
                                </w:p>
                              </w:tc>
                              <w:tc>
                                <w:tcPr>
                                  <w:tcW w:w="473" w:type="dxa"/>
                                </w:tcPr>
                                <w:p w14:paraId="705400AB" w14:textId="77777777" w:rsidR="00CA32C0" w:rsidRDefault="00CA32C0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10FB926D" wp14:editId="1E2D2104">
                                        <wp:extent cx="207271" cy="207271"/>
                                        <wp:effectExtent l="0" t="0" r="0" b="0"/>
                                        <wp:docPr id="18" name="Bild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miley_gelb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71" cy="20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96" w:type="dxa"/>
                                </w:tcPr>
                                <w:p w14:paraId="61AA8DBD" w14:textId="77777777" w:rsidR="00CA32C0" w:rsidRDefault="00CA32C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Das Risiko ist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vorhanden</w:t>
                                  </w: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</w:p>
                                <w:p w14:paraId="670C81F8" w14:textId="77777777" w:rsidR="00CA32C0" w:rsidRDefault="00CA32C0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Maßnahmen zur Minderung des Risikos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sind erforderlich</w:t>
                                  </w:r>
                                </w:p>
                              </w:tc>
                              <w:tc>
                                <w:tcPr>
                                  <w:tcW w:w="468" w:type="dxa"/>
                                </w:tcPr>
                                <w:p w14:paraId="65E30007" w14:textId="77777777" w:rsidR="00CA32C0" w:rsidRDefault="00CA32C0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44585086" wp14:editId="0B15F5C1">
                                        <wp:extent cx="207271" cy="207271"/>
                                        <wp:effectExtent l="0" t="0" r="0" b="0"/>
                                        <wp:docPr id="19" name="Bild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Smiley_rot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7271" cy="2072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01" w:type="dxa"/>
                                </w:tcPr>
                                <w:p w14:paraId="5084ECD3" w14:textId="77777777" w:rsidR="00CA32C0" w:rsidRDefault="00CA32C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Das Risiko ist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hoch</w:t>
                                  </w: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4302">
                                    <w:rPr>
                                      <w:sz w:val="16"/>
                                      <w:szCs w:val="16"/>
                                    </w:rPr>
                                    <w:sym w:font="Wingdings" w:char="F0E0"/>
                                  </w:r>
                                </w:p>
                                <w:p w14:paraId="167E4427" w14:textId="77777777" w:rsidR="00CA32C0" w:rsidRDefault="00CA32C0" w:rsidP="00A34AFC">
                                  <w:pPr>
                                    <w:pStyle w:val="Fuzeile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Maßnahmen zur Minderung des Risikos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sind unverzüglich durchzuführen</w:t>
                                  </w:r>
                                </w:p>
                              </w:tc>
                              <w:tc>
                                <w:tcPr>
                                  <w:tcW w:w="8889" w:type="dxa"/>
                                </w:tcPr>
                                <w:p w14:paraId="05095C6C" w14:textId="77777777" w:rsidR="00CA32C0" w:rsidRPr="00A34AFC" w:rsidRDefault="00CA32C0" w:rsidP="00A34AFC">
                                  <w:pPr>
                                    <w:pStyle w:val="Fuzeile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A34AFC">
                                    <w:rPr>
                                      <w:rStyle w:val="Kommentarzeichen"/>
                                      <w:b/>
                                    </w:rPr>
                                    <w:t xml:space="preserve">Nicht zutreffende Risikobewertung </w:t>
                                  </w:r>
                                  <w:r>
                                    <w:rPr>
                                      <w:rStyle w:val="Kommentarzeichen"/>
                                      <w:b/>
                                    </w:rPr>
                                    <w:br/>
                                  </w:r>
                                  <w:r w:rsidRPr="00A34AFC">
                                    <w:rPr>
                                      <w:rStyle w:val="Kommentarzeichen"/>
                                      <w:b/>
                                    </w:rPr>
                                    <w:t>bitte jeweils löschen.</w:t>
                                  </w:r>
                                </w:p>
                              </w:tc>
                              <w:tc>
                                <w:tcPr>
                                  <w:tcW w:w="9314" w:type="dxa"/>
                                </w:tcPr>
                                <w:p w14:paraId="532B3CF4" w14:textId="77777777" w:rsidR="00CA32C0" w:rsidRPr="00DE4302" w:rsidRDefault="00CA32C0" w:rsidP="00A34AFC">
                                  <w:pPr>
                                    <w:pStyle w:val="Fuzeil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8BAFAF" w14:textId="77777777" w:rsidR="00CA32C0" w:rsidRDefault="00CA32C0" w:rsidP="00DB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A43B3" id="_x0000_t202" coordsize="21600,21600" o:spt="202" path="m,l,21600r21600,l21600,xe">
                <v:stroke joinstyle="miter"/>
                <v:path gradientshapeok="t" o:connecttype="rect"/>
              </v:shapetype>
              <v:shape id="Textfeld 17" o:spid="_x0000_s1026" type="#_x0000_t202" style="position:absolute;margin-left:0;margin-top:485pt;width:771.3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" o:allowoverlap="f" filled="f" stroked="f">
                <v:textbox>
                  <w:txbxContent>
                    <w:tbl>
                      <w:tblPr>
                        <w:tblStyle w:val="Tabellenraster"/>
                        <w:tblW w:w="299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8"/>
                        <w:gridCol w:w="3336"/>
                        <w:gridCol w:w="473"/>
                        <w:gridCol w:w="3496"/>
                        <w:gridCol w:w="468"/>
                        <w:gridCol w:w="3501"/>
                        <w:gridCol w:w="8889"/>
                        <w:gridCol w:w="9314"/>
                      </w:tblGrid>
                      <w:tr w:rsidR="00CA32C0" w14:paraId="3CCE2C71" w14:textId="77777777" w:rsidTr="00A34AFC">
                        <w:tc>
                          <w:tcPr>
                            <w:tcW w:w="458" w:type="dxa"/>
                          </w:tcPr>
                          <w:p w14:paraId="1FC1C178" w14:textId="77777777" w:rsidR="00CA32C0" w:rsidRDefault="00CA32C0" w:rsidP="00A34AFC">
                            <w:pPr>
                              <w:pStyle w:val="Fuzeile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F621DAA" wp14:editId="0218EAFD">
                                  <wp:extent cx="207271" cy="207271"/>
                                  <wp:effectExtent l="0" t="0" r="0" b="0"/>
                                  <wp:docPr id="16" name="Bild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iley_gruen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271" cy="207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36" w:type="dxa"/>
                          </w:tcPr>
                          <w:p w14:paraId="6727DA01" w14:textId="77777777" w:rsidR="00CA32C0" w:rsidRDefault="00CA32C0" w:rsidP="00A34AFC">
                            <w:pPr>
                              <w:pStyle w:val="Fuzeile"/>
                              <w:rPr>
                                <w:sz w:val="16"/>
                                <w:szCs w:val="16"/>
                              </w:rPr>
                            </w:pPr>
                            <w:r w:rsidRPr="00DE4302">
                              <w:rPr>
                                <w:sz w:val="16"/>
                                <w:szCs w:val="16"/>
                              </w:rPr>
                              <w:t xml:space="preserve">Das Risiko ist gering </w:t>
                            </w:r>
                            <w:r w:rsidRPr="00DE4302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  <w:p w14:paraId="7EE34827" w14:textId="77777777" w:rsidR="00CA32C0" w:rsidRPr="00DE4302" w:rsidRDefault="00CA32C0" w:rsidP="00A34AFC">
                            <w:pPr>
                              <w:pStyle w:val="Fuzeile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keine Maßnahmen erforderlich, prüfen,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ob Verbesserung möglich ist</w:t>
                            </w:r>
                          </w:p>
                        </w:tc>
                        <w:tc>
                          <w:tcPr>
                            <w:tcW w:w="473" w:type="dxa"/>
                          </w:tcPr>
                          <w:p w14:paraId="705400AB" w14:textId="77777777" w:rsidR="00CA32C0" w:rsidRDefault="00CA32C0" w:rsidP="00A34AFC">
                            <w:pPr>
                              <w:pStyle w:val="Fuzeile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0FB926D" wp14:editId="1E2D2104">
                                  <wp:extent cx="207271" cy="207271"/>
                                  <wp:effectExtent l="0" t="0" r="0" b="0"/>
                                  <wp:docPr id="18" name="Bild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iley_gel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271" cy="207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96" w:type="dxa"/>
                          </w:tcPr>
                          <w:p w14:paraId="61AA8DBD" w14:textId="77777777" w:rsidR="00CA32C0" w:rsidRDefault="00CA32C0" w:rsidP="00A34AFC">
                            <w:pPr>
                              <w:pStyle w:val="Fuzeile"/>
                              <w:rPr>
                                <w:sz w:val="16"/>
                                <w:szCs w:val="16"/>
                              </w:rPr>
                            </w:pPr>
                            <w:r w:rsidRPr="00DE4302">
                              <w:rPr>
                                <w:sz w:val="16"/>
                                <w:szCs w:val="16"/>
                              </w:rPr>
                              <w:t xml:space="preserve">Das Risiko ist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vorhanden</w:t>
                            </w:r>
                            <w:r w:rsidRPr="00DE430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4302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  <w:p w14:paraId="670C81F8" w14:textId="77777777" w:rsidR="00CA32C0" w:rsidRDefault="00CA32C0" w:rsidP="00A34AFC">
                            <w:pPr>
                              <w:pStyle w:val="Fuzeile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Maßnahmen zur Minderung des Risikos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sind erforderlich</w:t>
                            </w:r>
                          </w:p>
                        </w:tc>
                        <w:tc>
                          <w:tcPr>
                            <w:tcW w:w="468" w:type="dxa"/>
                          </w:tcPr>
                          <w:p w14:paraId="65E30007" w14:textId="77777777" w:rsidR="00CA32C0" w:rsidRDefault="00CA32C0" w:rsidP="00A34AFC">
                            <w:pPr>
                              <w:pStyle w:val="Fuzeile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44585086" wp14:editId="0B15F5C1">
                                  <wp:extent cx="207271" cy="207271"/>
                                  <wp:effectExtent l="0" t="0" r="0" b="0"/>
                                  <wp:docPr id="19" name="Bild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miley_rot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271" cy="2072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01" w:type="dxa"/>
                          </w:tcPr>
                          <w:p w14:paraId="5084ECD3" w14:textId="77777777" w:rsidR="00CA32C0" w:rsidRDefault="00CA32C0" w:rsidP="00A34AFC">
                            <w:pPr>
                              <w:pStyle w:val="Fuzeile"/>
                              <w:rPr>
                                <w:sz w:val="16"/>
                                <w:szCs w:val="16"/>
                              </w:rPr>
                            </w:pPr>
                            <w:r w:rsidRPr="00DE4302">
                              <w:rPr>
                                <w:sz w:val="16"/>
                                <w:szCs w:val="16"/>
                              </w:rPr>
                              <w:t xml:space="preserve">Das Risiko ist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hoch</w:t>
                            </w:r>
                            <w:r w:rsidRPr="00DE430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4302">
                              <w:rPr>
                                <w:sz w:val="16"/>
                                <w:szCs w:val="16"/>
                              </w:rPr>
                              <w:sym w:font="Wingdings" w:char="F0E0"/>
                            </w:r>
                          </w:p>
                          <w:p w14:paraId="167E4427" w14:textId="77777777" w:rsidR="00CA32C0" w:rsidRDefault="00CA32C0" w:rsidP="00A34AFC">
                            <w:pPr>
                              <w:pStyle w:val="Fuzeile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Maßnahmen zur Minderung des Risikos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sind unverzüglich durchzuführen</w:t>
                            </w:r>
                          </w:p>
                        </w:tc>
                        <w:tc>
                          <w:tcPr>
                            <w:tcW w:w="8889" w:type="dxa"/>
                          </w:tcPr>
                          <w:p w14:paraId="05095C6C" w14:textId="77777777" w:rsidR="00CA32C0" w:rsidRPr="00A34AFC" w:rsidRDefault="00CA32C0" w:rsidP="00A34AFC">
                            <w:pPr>
                              <w:pStyle w:val="Fuzeile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A34AFC">
                              <w:rPr>
                                <w:rStyle w:val="Kommentarzeichen"/>
                                <w:b/>
                              </w:rPr>
                              <w:t xml:space="preserve">Nicht zutreffende Risikobewertung </w:t>
                            </w:r>
                            <w:r>
                              <w:rPr>
                                <w:rStyle w:val="Kommentarzeichen"/>
                                <w:b/>
                              </w:rPr>
                              <w:br/>
                            </w:r>
                            <w:r w:rsidRPr="00A34AFC">
                              <w:rPr>
                                <w:rStyle w:val="Kommentarzeichen"/>
                                <w:b/>
                              </w:rPr>
                              <w:t>bitte jeweils löschen.</w:t>
                            </w:r>
                          </w:p>
                        </w:tc>
                        <w:tc>
                          <w:tcPr>
                            <w:tcW w:w="9314" w:type="dxa"/>
                          </w:tcPr>
                          <w:p w14:paraId="532B3CF4" w14:textId="77777777" w:rsidR="00CA32C0" w:rsidRPr="00DE4302" w:rsidRDefault="00CA32C0" w:rsidP="00A34AFC">
                            <w:pPr>
                              <w:pStyle w:val="Fuzeil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C8BAFAF" w14:textId="77777777" w:rsidR="00CA32C0" w:rsidRDefault="00CA32C0" w:rsidP="00DB6676"/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W w:w="15357" w:type="dxa"/>
        <w:tblCellSpacing w:w="0" w:type="dxa"/>
        <w:tblInd w:w="-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79"/>
        <w:gridCol w:w="2757"/>
        <w:gridCol w:w="1002"/>
        <w:gridCol w:w="5519"/>
        <w:gridCol w:w="1750"/>
        <w:gridCol w:w="1750"/>
      </w:tblGrid>
      <w:tr w:rsidR="00914DF7" w:rsidRPr="0016486D" w14:paraId="462C054E" w14:textId="77777777" w:rsidTr="00AF2460">
        <w:trPr>
          <w:trHeight w:val="486"/>
          <w:tblHeader/>
          <w:tblCellSpacing w:w="0" w:type="dxa"/>
        </w:trPr>
        <w:tc>
          <w:tcPr>
            <w:tcW w:w="2579" w:type="dxa"/>
            <w:tcBorders>
              <w:right w:val="single" w:sz="4" w:space="0" w:color="FFFFFF" w:themeColor="background1"/>
            </w:tcBorders>
            <w:shd w:val="clear" w:color="auto" w:fill="083773"/>
            <w:tcMar>
              <w:right w:w="0" w:type="dxa"/>
            </w:tcMar>
          </w:tcPr>
          <w:p w14:paraId="0064D7A0" w14:textId="293B8A35" w:rsidR="0056680A" w:rsidRPr="001A0000" w:rsidRDefault="0056680A" w:rsidP="00E823E3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Arbeitsbedingungen</w:t>
            </w:r>
            <w:r w:rsidR="0041019A">
              <w:rPr>
                <w:sz w:val="18"/>
                <w:szCs w:val="18"/>
              </w:rPr>
              <w:t xml:space="preserve">, z. B. </w:t>
            </w:r>
            <w:r w:rsidR="0041019A" w:rsidRPr="001A0000">
              <w:rPr>
                <w:sz w:val="18"/>
                <w:szCs w:val="18"/>
              </w:rPr>
              <w:t>Arbeitsumge</w:t>
            </w:r>
            <w:r w:rsidR="0041019A">
              <w:rPr>
                <w:sz w:val="18"/>
                <w:szCs w:val="18"/>
              </w:rPr>
              <w:t xml:space="preserve">bung, </w:t>
            </w:r>
            <w:r w:rsidR="0041019A">
              <w:rPr>
                <w:sz w:val="18"/>
                <w:szCs w:val="18"/>
              </w:rPr>
              <w:br/>
            </w:r>
            <w:r w:rsidR="0041019A" w:rsidRPr="001A0000">
              <w:rPr>
                <w:sz w:val="18"/>
                <w:szCs w:val="18"/>
              </w:rPr>
              <w:t>Arbeits</w:t>
            </w:r>
            <w:r w:rsidR="0041019A">
              <w:rPr>
                <w:sz w:val="18"/>
                <w:szCs w:val="18"/>
              </w:rPr>
              <w:t>mittel</w:t>
            </w:r>
          </w:p>
        </w:tc>
        <w:tc>
          <w:tcPr>
            <w:tcW w:w="27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tcMar>
              <w:right w:w="0" w:type="dxa"/>
            </w:tcMar>
            <w:hideMark/>
          </w:tcPr>
          <w:p w14:paraId="37B0B725" w14:textId="77777777" w:rsidR="0056680A" w:rsidRPr="001A0000" w:rsidRDefault="0056680A" w:rsidP="001D615C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Gefäh</w:t>
            </w:r>
            <w:r w:rsidR="00680DB5" w:rsidRPr="001A0000">
              <w:rPr>
                <w:sz w:val="18"/>
                <w:szCs w:val="18"/>
              </w:rPr>
              <w:t>rd</w:t>
            </w:r>
            <w:r w:rsidRPr="001A0000">
              <w:rPr>
                <w:sz w:val="18"/>
                <w:szCs w:val="18"/>
              </w:rPr>
              <w:t>ung/Belastung</w:t>
            </w:r>
            <w:r w:rsidR="00B14792" w:rsidRPr="001A0000">
              <w:rPr>
                <w:sz w:val="18"/>
                <w:szCs w:val="18"/>
              </w:rPr>
              <w:br/>
            </w:r>
          </w:p>
        </w:tc>
        <w:tc>
          <w:tcPr>
            <w:tcW w:w="10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hideMark/>
          </w:tcPr>
          <w:p w14:paraId="116ECBC1" w14:textId="6E2DB9F2" w:rsidR="0056680A" w:rsidRPr="001A0000" w:rsidRDefault="0056680A" w:rsidP="00E15292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Risiko</w:t>
            </w:r>
            <w:r w:rsidR="00AF2460">
              <w:rPr>
                <w:sz w:val="18"/>
                <w:szCs w:val="18"/>
              </w:rPr>
              <w:t>be-</w:t>
            </w:r>
            <w:r w:rsidR="00AF2460">
              <w:rPr>
                <w:sz w:val="18"/>
                <w:szCs w:val="18"/>
              </w:rPr>
              <w:br/>
              <w:t>w</w:t>
            </w:r>
            <w:r w:rsidRPr="001A0000">
              <w:rPr>
                <w:sz w:val="18"/>
                <w:szCs w:val="18"/>
              </w:rPr>
              <w:t>ertu</w:t>
            </w:r>
            <w:r w:rsidR="002A7970" w:rsidRPr="001A0000">
              <w:rPr>
                <w:sz w:val="18"/>
                <w:szCs w:val="18"/>
              </w:rPr>
              <w:t>ng</w:t>
            </w:r>
          </w:p>
        </w:tc>
        <w:tc>
          <w:tcPr>
            <w:tcW w:w="55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hideMark/>
          </w:tcPr>
          <w:p w14:paraId="628B6DA6" w14:textId="77777777" w:rsidR="0056680A" w:rsidRPr="001A0000" w:rsidRDefault="0056680A" w:rsidP="001D615C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Schutzmaßnahme</w:t>
            </w:r>
            <w:r w:rsidR="00B14792" w:rsidRPr="001A0000">
              <w:rPr>
                <w:sz w:val="18"/>
                <w:szCs w:val="18"/>
              </w:rPr>
              <w:br/>
            </w:r>
          </w:p>
        </w:tc>
        <w:tc>
          <w:tcPr>
            <w:tcW w:w="17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hideMark/>
          </w:tcPr>
          <w:p w14:paraId="19FA5E89" w14:textId="77777777" w:rsidR="0056680A" w:rsidRPr="001A0000" w:rsidRDefault="0056680A" w:rsidP="001D615C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Durchführung</w:t>
            </w:r>
            <w:r w:rsidR="00914DF7" w:rsidRPr="001A0000">
              <w:rPr>
                <w:sz w:val="18"/>
                <w:szCs w:val="18"/>
              </w:rPr>
              <w:br/>
            </w:r>
            <w:r w:rsidRPr="001A0000">
              <w:rPr>
                <w:sz w:val="18"/>
                <w:szCs w:val="18"/>
              </w:rPr>
              <w:t xml:space="preserve">der Maßnahme </w:t>
            </w: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  <w:shd w:val="clear" w:color="auto" w:fill="083773"/>
            <w:hideMark/>
          </w:tcPr>
          <w:p w14:paraId="35097075" w14:textId="77777777" w:rsidR="0056680A" w:rsidRPr="001A0000" w:rsidRDefault="0056680A" w:rsidP="001D615C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Wirksamkeits-</w:t>
            </w:r>
            <w:r w:rsidRPr="001A0000">
              <w:rPr>
                <w:sz w:val="18"/>
                <w:szCs w:val="18"/>
              </w:rPr>
              <w:br/>
              <w:t>kontrolle</w:t>
            </w:r>
          </w:p>
        </w:tc>
      </w:tr>
      <w:tr w:rsidR="000B22E4" w:rsidRPr="00AF7C2D" w14:paraId="39AD887C" w14:textId="77777777" w:rsidTr="003A7BFC">
        <w:trPr>
          <w:trHeight w:val="277"/>
          <w:tblCellSpacing w:w="0" w:type="dxa"/>
        </w:trPr>
        <w:tc>
          <w:tcPr>
            <w:tcW w:w="15357" w:type="dxa"/>
            <w:gridSpan w:val="6"/>
            <w:tcBorders>
              <w:top w:val="single" w:sz="4" w:space="0" w:color="FFFFFF" w:themeColor="background1"/>
            </w:tcBorders>
            <w:shd w:val="clear" w:color="auto" w:fill="BCE2EE"/>
            <w:vAlign w:val="center"/>
          </w:tcPr>
          <w:p w14:paraId="3433937A" w14:textId="10E2E5FE" w:rsidR="000B22E4" w:rsidRDefault="000B22E4" w:rsidP="001D615C">
            <w:pPr>
              <w:pStyle w:val="Tabellentextbold"/>
            </w:pPr>
            <w:r>
              <w:t>Organisatorische Maßnahmen</w:t>
            </w:r>
          </w:p>
        </w:tc>
      </w:tr>
      <w:tr w:rsidR="000B22E4" w:rsidRPr="00AF7C2D" w14:paraId="55E6243F" w14:textId="77777777" w:rsidTr="00DE45C9">
        <w:trPr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91D5" w14:textId="1081F2D3" w:rsidR="000B22E4" w:rsidRPr="00084DD1" w:rsidRDefault="000B22E4" w:rsidP="000B22E4">
            <w:pPr>
              <w:pStyle w:val="Tabellentextbold"/>
            </w:pPr>
            <w:r>
              <w:t>Arbeitszeit und Pausengestaltung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870C" w14:textId="6A61ACE5" w:rsidR="000B22E4" w:rsidRPr="00AF7C2D" w:rsidRDefault="000B22E4" w:rsidP="00DE45C9">
            <w:pPr>
              <w:pStyle w:val="Tabelltentext"/>
              <w:rPr>
                <w:rFonts w:ascii="DGUV Meta-Normal" w:hAnsi="DGUV Meta-Normal" w:cs="Arial"/>
              </w:rPr>
            </w:pPr>
            <w:r>
              <w:t xml:space="preserve">Durch Kontakt zu anderen </w:t>
            </w:r>
            <w:r w:rsidR="00A03895">
              <w:t>Personen</w:t>
            </w:r>
            <w:r>
              <w:t xml:space="preserve"> </w:t>
            </w:r>
            <w:r w:rsidRPr="00061519">
              <w:t>Tröpfchen-</w:t>
            </w:r>
            <w:r w:rsidR="00594FCD">
              <w:t>/</w:t>
            </w:r>
            <w:r w:rsidRPr="00061519">
              <w:t>, Schmier-</w:t>
            </w:r>
            <w:r w:rsidR="00594FCD"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BC11" w14:textId="77777777" w:rsidR="000B22E4" w:rsidRDefault="000B22E4" w:rsidP="00DE45C9">
            <w:pPr>
              <w:pStyle w:val="Smileys"/>
            </w:pPr>
            <w:r>
              <w:drawing>
                <wp:inline distT="0" distB="0" distL="0" distR="0" wp14:anchorId="79095EB9" wp14:editId="7783D73D">
                  <wp:extent cx="207271" cy="207271"/>
                  <wp:effectExtent l="0" t="0" r="0" b="0"/>
                  <wp:docPr id="34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59073" w14:textId="77777777" w:rsidR="000B22E4" w:rsidRDefault="000B22E4" w:rsidP="00DE45C9">
            <w:pPr>
              <w:pStyle w:val="Smileys"/>
            </w:pPr>
            <w:r>
              <w:drawing>
                <wp:inline distT="0" distB="0" distL="0" distR="0" wp14:anchorId="17E53F11" wp14:editId="50B1250C">
                  <wp:extent cx="207271" cy="207271"/>
                  <wp:effectExtent l="0" t="0" r="0" b="0"/>
                  <wp:docPr id="74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34F0F" w14:textId="77777777" w:rsidR="000B22E4" w:rsidRPr="00AF7C2D" w:rsidRDefault="000B22E4" w:rsidP="00DE45C9">
            <w:pPr>
              <w:pStyle w:val="Smileys"/>
            </w:pPr>
            <w:r>
              <w:drawing>
                <wp:inline distT="0" distB="0" distL="0" distR="0" wp14:anchorId="36E72E34" wp14:editId="5DE4497F">
                  <wp:extent cx="207271" cy="207271"/>
                  <wp:effectExtent l="0" t="0" r="0" b="0"/>
                  <wp:docPr id="75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F6FF" w14:textId="32124AEC" w:rsidR="000B22E4" w:rsidRDefault="000B22E4" w:rsidP="00DE45C9">
            <w:pPr>
              <w:pStyle w:val="Listenabsatz"/>
            </w:pPr>
            <w:r>
              <w:t>Versetzte Arbeit</w:t>
            </w:r>
            <w:r w:rsidR="00CA32C0">
              <w:t>s</w:t>
            </w:r>
            <w:r>
              <w:t>,</w:t>
            </w:r>
            <w:r w:rsidR="00CA32C0">
              <w:t xml:space="preserve"> </w:t>
            </w:r>
            <w:r>
              <w:t xml:space="preserve">-Pausen-, Essenszeiten um die Ansammlung von </w:t>
            </w:r>
            <w:r w:rsidR="00A03895">
              <w:t>Personen</w:t>
            </w:r>
            <w:r>
              <w:t xml:space="preserve"> zu begrenzen und die Einhaltung des Mindestabstandes (1,5</w:t>
            </w:r>
            <w:r w:rsidR="00B52D63">
              <w:t xml:space="preserve"> </w:t>
            </w:r>
            <w:r>
              <w:t>m) zu gewährleisten</w:t>
            </w:r>
          </w:p>
          <w:p w14:paraId="674A18A8" w14:textId="77777777" w:rsidR="00B52D63" w:rsidRDefault="00B52D63" w:rsidP="00DE45C9">
            <w:pPr>
              <w:pStyle w:val="Listenabsatz"/>
            </w:pPr>
            <w:r>
              <w:t xml:space="preserve">Schichtbetrieb organisieren, dabei möglichst immer die gleichen Personen zu Schichten zusammenstellen. </w:t>
            </w:r>
          </w:p>
          <w:p w14:paraId="629C7AE9" w14:textId="6235F359" w:rsidR="000B22E4" w:rsidRDefault="00B52D63" w:rsidP="00DE45C9">
            <w:pPr>
              <w:pStyle w:val="Listenabsatz"/>
            </w:pPr>
            <w:r>
              <w:t>Bei Arbeitsbeginn und –ende Stauungen vermeiden, durch Markierung am Boden für Mindestabstand sorgen</w:t>
            </w:r>
          </w:p>
          <w:p w14:paraId="51DB1F88" w14:textId="610F45EA" w:rsidR="000B22E4" w:rsidRPr="00B52D63" w:rsidRDefault="00B52D63" w:rsidP="00594FCD">
            <w:pPr>
              <w:pStyle w:val="Listenabsatz"/>
            </w:pPr>
            <w:r>
              <w:t>Duschen, Waschen, Umkleiden so entzerren, dass möglichst wenige Personen auf</w:t>
            </w:r>
            <w:r w:rsidR="00594FCD">
              <w:t xml:space="preserve"> </w:t>
            </w:r>
            <w:r>
              <w:t>einander treffen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8DC1" w14:textId="77777777" w:rsidR="000B22E4" w:rsidRDefault="000B22E4" w:rsidP="00DE45C9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0B22E4" w14:paraId="1C19CEB5" w14:textId="77777777" w:rsidTr="00DE45C9">
              <w:tc>
                <w:tcPr>
                  <w:tcW w:w="1562" w:type="dxa"/>
                </w:tcPr>
                <w:p w14:paraId="132C0DCB" w14:textId="77777777" w:rsidR="000B22E4" w:rsidRDefault="000B22E4" w:rsidP="00DE45C9">
                  <w:pPr>
                    <w:pStyle w:val="Tabelltentext"/>
                  </w:pPr>
                </w:p>
              </w:tc>
            </w:tr>
          </w:tbl>
          <w:p w14:paraId="251BC4CE" w14:textId="77777777" w:rsidR="000B22E4" w:rsidRPr="00DC294A" w:rsidRDefault="000B22E4" w:rsidP="00DE45C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0B22E4" w14:paraId="53BA32F6" w14:textId="77777777" w:rsidTr="00DE45C9">
              <w:tc>
                <w:tcPr>
                  <w:tcW w:w="1545" w:type="dxa"/>
                </w:tcPr>
                <w:p w14:paraId="3559DE84" w14:textId="77777777" w:rsidR="000B22E4" w:rsidRDefault="000B22E4" w:rsidP="00DE45C9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2941EC5F" w14:textId="77777777" w:rsidR="000B22E4" w:rsidRDefault="000B22E4" w:rsidP="00DE45C9">
            <w:pPr>
              <w:pStyle w:val="Tabelltentext"/>
            </w:pPr>
          </w:p>
          <w:p w14:paraId="6115CCA8" w14:textId="77777777" w:rsidR="000B22E4" w:rsidRPr="00680DB5" w:rsidRDefault="000B22E4" w:rsidP="00DE45C9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1C592233" w14:textId="77777777" w:rsidR="000B22E4" w:rsidRPr="00084DD1" w:rsidRDefault="000B22E4" w:rsidP="00DE45C9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81B7DA" w14:textId="77777777" w:rsidR="000B22E4" w:rsidRDefault="000B22E4" w:rsidP="00DE45C9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0B22E4" w14:paraId="1B475022" w14:textId="77777777" w:rsidTr="00DE45C9">
              <w:tc>
                <w:tcPr>
                  <w:tcW w:w="1562" w:type="dxa"/>
                </w:tcPr>
                <w:p w14:paraId="6576D7F2" w14:textId="77777777" w:rsidR="000B22E4" w:rsidRDefault="000B22E4" w:rsidP="00DE45C9">
                  <w:pPr>
                    <w:pStyle w:val="Tabelltentext"/>
                  </w:pPr>
                </w:p>
              </w:tc>
            </w:tr>
          </w:tbl>
          <w:p w14:paraId="19D9ED70" w14:textId="77777777" w:rsidR="000B22E4" w:rsidRPr="00E72994" w:rsidRDefault="000B22E4" w:rsidP="00DE45C9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0B22E4" w14:paraId="5AFCDEA2" w14:textId="77777777" w:rsidTr="00DE45C9">
              <w:tc>
                <w:tcPr>
                  <w:tcW w:w="1545" w:type="dxa"/>
                </w:tcPr>
                <w:p w14:paraId="5876A74B" w14:textId="77777777" w:rsidR="000B22E4" w:rsidRDefault="000B22E4" w:rsidP="00DE45C9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31F5C664" w14:textId="77777777" w:rsidR="000B22E4" w:rsidRDefault="000B22E4" w:rsidP="00DE45C9">
            <w:pPr>
              <w:pStyle w:val="Tabelltentext"/>
            </w:pPr>
          </w:p>
          <w:p w14:paraId="3CC8C67E" w14:textId="77777777" w:rsidR="000B22E4" w:rsidRPr="00680DB5" w:rsidRDefault="000B22E4" w:rsidP="00DE45C9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7D739348" w14:textId="77777777" w:rsidR="000B22E4" w:rsidRPr="00084DD1" w:rsidRDefault="000B22E4" w:rsidP="00DE45C9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7913C2F9" w14:textId="77777777" w:rsidTr="00DE45C9">
        <w:trPr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421A" w14:textId="523D7615" w:rsidR="00594FCD" w:rsidRDefault="00594FCD" w:rsidP="00594FCD">
            <w:pPr>
              <w:pStyle w:val="Tabellentextbold"/>
            </w:pPr>
            <w:r>
              <w:t>Zutritt Betriebsfremder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A68D" w14:textId="5FF5178F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FC90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7883655C" wp14:editId="63D474C7">
                  <wp:extent cx="207271" cy="207271"/>
                  <wp:effectExtent l="0" t="0" r="0" b="0"/>
                  <wp:docPr id="76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DB1BA6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6890E7F5" wp14:editId="1A1F90E7">
                  <wp:extent cx="207271" cy="207271"/>
                  <wp:effectExtent l="0" t="0" r="0" b="0"/>
                  <wp:docPr id="82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C5787" w14:textId="1DC0622F" w:rsidR="00594FCD" w:rsidRDefault="00594FCD" w:rsidP="00594FCD">
            <w:pPr>
              <w:pStyle w:val="Smileys"/>
            </w:pPr>
            <w:r>
              <w:drawing>
                <wp:inline distT="0" distB="0" distL="0" distR="0" wp14:anchorId="48069ACD" wp14:editId="406D7CBF">
                  <wp:extent cx="207271" cy="207271"/>
                  <wp:effectExtent l="0" t="0" r="0" b="0"/>
                  <wp:docPr id="83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4EE4" w14:textId="77777777" w:rsidR="00594FCD" w:rsidRDefault="00594FCD" w:rsidP="00594FCD">
            <w:pPr>
              <w:pStyle w:val="Listenabsatz"/>
            </w:pPr>
            <w:r>
              <w:t>Anzahl nach Möglichkeit auf ein Minimum begrenzen</w:t>
            </w:r>
          </w:p>
          <w:p w14:paraId="775E1137" w14:textId="236558E2" w:rsidR="00594FCD" w:rsidRDefault="00594FCD" w:rsidP="00594FCD">
            <w:pPr>
              <w:pStyle w:val="Listenabsatz"/>
            </w:pPr>
            <w:r>
              <w:t xml:space="preserve">Kontaktdaten sowie Zeiten des Betretens und Verlassens zur Nachverfolgung von Kontaktketten dokumentieren </w:t>
            </w:r>
          </w:p>
          <w:p w14:paraId="65568386" w14:textId="693392EF" w:rsidR="00594FCD" w:rsidRDefault="00594FCD" w:rsidP="00594FCD">
            <w:pPr>
              <w:pStyle w:val="Listenabsatz"/>
            </w:pPr>
            <w:r>
              <w:t xml:space="preserve">Einweisung Betriebsfremder in die aktuellen, betriebsspezifisch </w:t>
            </w:r>
            <w:r>
              <w:br/>
              <w:t xml:space="preserve">getroffenen Maßnahmen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75F7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770D1D0C" w14:textId="77777777" w:rsidTr="00DE45C9">
              <w:tc>
                <w:tcPr>
                  <w:tcW w:w="1562" w:type="dxa"/>
                </w:tcPr>
                <w:p w14:paraId="0D2C4985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4D205C3B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404DDB35" w14:textId="77777777" w:rsidTr="00DE45C9">
              <w:tc>
                <w:tcPr>
                  <w:tcW w:w="1545" w:type="dxa"/>
                </w:tcPr>
                <w:p w14:paraId="6D7F1B79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05DF499D" w14:textId="77777777" w:rsidR="00594FCD" w:rsidRDefault="00594FCD" w:rsidP="00594FCD">
            <w:pPr>
              <w:pStyle w:val="Tabelltentext"/>
            </w:pPr>
          </w:p>
          <w:p w14:paraId="6217B8D7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43008F56" w14:textId="431B01C6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C46F7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266630FE" w14:textId="77777777" w:rsidTr="00DE45C9">
              <w:tc>
                <w:tcPr>
                  <w:tcW w:w="1562" w:type="dxa"/>
                </w:tcPr>
                <w:p w14:paraId="60FB5E86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397252D8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6119973F" w14:textId="77777777" w:rsidTr="00DE45C9">
              <w:tc>
                <w:tcPr>
                  <w:tcW w:w="1545" w:type="dxa"/>
                </w:tcPr>
                <w:p w14:paraId="71E108C0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2DCC4280" w14:textId="77777777" w:rsidR="00594FCD" w:rsidRDefault="00594FCD" w:rsidP="00594FCD">
            <w:pPr>
              <w:pStyle w:val="Tabelltentext"/>
            </w:pPr>
          </w:p>
          <w:p w14:paraId="101FF096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0787A00D" w14:textId="345D53EE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</w:tbl>
    <w:p w14:paraId="2F083E63" w14:textId="77777777" w:rsidR="00774838" w:rsidRDefault="00774838">
      <w:r>
        <w:rPr>
          <w:b/>
        </w:rPr>
        <w:br w:type="page"/>
      </w:r>
    </w:p>
    <w:tbl>
      <w:tblPr>
        <w:tblW w:w="24107" w:type="dxa"/>
        <w:tblCellSpacing w:w="0" w:type="dxa"/>
        <w:tblInd w:w="-6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579"/>
        <w:gridCol w:w="2757"/>
        <w:gridCol w:w="1002"/>
        <w:gridCol w:w="5519"/>
        <w:gridCol w:w="1750"/>
        <w:gridCol w:w="1750"/>
        <w:gridCol w:w="8750"/>
      </w:tblGrid>
      <w:tr w:rsidR="00774838" w:rsidRPr="0016486D" w14:paraId="1BA8DB89" w14:textId="77777777" w:rsidTr="00AF1C5E">
        <w:trPr>
          <w:gridAfter w:val="1"/>
          <w:wAfter w:w="8750" w:type="dxa"/>
          <w:trHeight w:val="486"/>
          <w:tblHeader/>
          <w:tblCellSpacing w:w="0" w:type="dxa"/>
        </w:trPr>
        <w:tc>
          <w:tcPr>
            <w:tcW w:w="2579" w:type="dxa"/>
            <w:tcBorders>
              <w:right w:val="single" w:sz="4" w:space="0" w:color="FFFFFF" w:themeColor="background1"/>
            </w:tcBorders>
            <w:shd w:val="clear" w:color="auto" w:fill="083773"/>
            <w:tcMar>
              <w:right w:w="0" w:type="dxa"/>
            </w:tcMar>
          </w:tcPr>
          <w:p w14:paraId="69303EE4" w14:textId="77777777" w:rsidR="00774838" w:rsidRPr="001A0000" w:rsidRDefault="00774838" w:rsidP="007D6AD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lastRenderedPageBreak/>
              <w:t>Arbeitsbedingungen</w:t>
            </w:r>
            <w:r>
              <w:rPr>
                <w:sz w:val="18"/>
                <w:szCs w:val="18"/>
              </w:rPr>
              <w:t xml:space="preserve">, z. B. </w:t>
            </w:r>
            <w:r w:rsidRPr="001A0000">
              <w:rPr>
                <w:sz w:val="18"/>
                <w:szCs w:val="18"/>
              </w:rPr>
              <w:t>Arbeitsumge</w:t>
            </w:r>
            <w:r>
              <w:rPr>
                <w:sz w:val="18"/>
                <w:szCs w:val="18"/>
              </w:rPr>
              <w:t xml:space="preserve">bung, </w:t>
            </w:r>
            <w:r>
              <w:rPr>
                <w:sz w:val="18"/>
                <w:szCs w:val="18"/>
              </w:rPr>
              <w:br/>
            </w:r>
            <w:r w:rsidRPr="001A0000">
              <w:rPr>
                <w:sz w:val="18"/>
                <w:szCs w:val="18"/>
              </w:rPr>
              <w:t>Arbeits</w:t>
            </w:r>
            <w:r>
              <w:rPr>
                <w:sz w:val="18"/>
                <w:szCs w:val="18"/>
              </w:rPr>
              <w:t>mittel</w:t>
            </w:r>
          </w:p>
        </w:tc>
        <w:tc>
          <w:tcPr>
            <w:tcW w:w="27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tcMar>
              <w:right w:w="0" w:type="dxa"/>
            </w:tcMar>
            <w:hideMark/>
          </w:tcPr>
          <w:p w14:paraId="7AE9924E" w14:textId="77777777" w:rsidR="00774838" w:rsidRPr="001A0000" w:rsidRDefault="00774838" w:rsidP="007D6AD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Gefährdung/Belastung</w:t>
            </w:r>
            <w:r w:rsidRPr="001A0000">
              <w:rPr>
                <w:sz w:val="18"/>
                <w:szCs w:val="18"/>
              </w:rPr>
              <w:br/>
            </w:r>
          </w:p>
        </w:tc>
        <w:tc>
          <w:tcPr>
            <w:tcW w:w="100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hideMark/>
          </w:tcPr>
          <w:p w14:paraId="6D9EC699" w14:textId="77777777" w:rsidR="00774838" w:rsidRPr="001A0000" w:rsidRDefault="00774838" w:rsidP="007D6AD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Risiko</w:t>
            </w:r>
            <w:r>
              <w:rPr>
                <w:sz w:val="18"/>
                <w:szCs w:val="18"/>
              </w:rPr>
              <w:t>be-</w:t>
            </w:r>
            <w:r>
              <w:rPr>
                <w:sz w:val="18"/>
                <w:szCs w:val="18"/>
              </w:rPr>
              <w:br/>
              <w:t>w</w:t>
            </w:r>
            <w:r w:rsidRPr="001A0000">
              <w:rPr>
                <w:sz w:val="18"/>
                <w:szCs w:val="18"/>
              </w:rPr>
              <w:t>ertung</w:t>
            </w:r>
          </w:p>
        </w:tc>
        <w:tc>
          <w:tcPr>
            <w:tcW w:w="55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hideMark/>
          </w:tcPr>
          <w:p w14:paraId="7F35DCFB" w14:textId="77777777" w:rsidR="00774838" w:rsidRPr="001A0000" w:rsidRDefault="00774838" w:rsidP="007D6AD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Schutzmaßnahme</w:t>
            </w:r>
            <w:r w:rsidRPr="001A0000">
              <w:rPr>
                <w:sz w:val="18"/>
                <w:szCs w:val="18"/>
              </w:rPr>
              <w:br/>
            </w:r>
          </w:p>
        </w:tc>
        <w:tc>
          <w:tcPr>
            <w:tcW w:w="17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83773"/>
            <w:hideMark/>
          </w:tcPr>
          <w:p w14:paraId="506B7DB2" w14:textId="77777777" w:rsidR="00774838" w:rsidRPr="001A0000" w:rsidRDefault="00774838" w:rsidP="007D6AD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Durchführung</w:t>
            </w:r>
            <w:r w:rsidRPr="001A0000">
              <w:rPr>
                <w:sz w:val="18"/>
                <w:szCs w:val="18"/>
              </w:rPr>
              <w:br/>
              <w:t xml:space="preserve">der Maßnahme </w:t>
            </w:r>
          </w:p>
        </w:tc>
        <w:tc>
          <w:tcPr>
            <w:tcW w:w="1750" w:type="dxa"/>
            <w:tcBorders>
              <w:left w:val="single" w:sz="4" w:space="0" w:color="FFFFFF" w:themeColor="background1"/>
            </w:tcBorders>
            <w:shd w:val="clear" w:color="auto" w:fill="083773"/>
            <w:hideMark/>
          </w:tcPr>
          <w:p w14:paraId="46C200E3" w14:textId="77777777" w:rsidR="00774838" w:rsidRPr="001A0000" w:rsidRDefault="00774838" w:rsidP="007D6AD7">
            <w:pPr>
              <w:pStyle w:val="Tabellenkopf"/>
              <w:rPr>
                <w:sz w:val="18"/>
                <w:szCs w:val="18"/>
              </w:rPr>
            </w:pPr>
            <w:r w:rsidRPr="001A0000">
              <w:rPr>
                <w:sz w:val="18"/>
                <w:szCs w:val="18"/>
              </w:rPr>
              <w:t>Wirksamkeits-</w:t>
            </w:r>
            <w:r w:rsidRPr="001A0000">
              <w:rPr>
                <w:sz w:val="18"/>
                <w:szCs w:val="18"/>
              </w:rPr>
              <w:br/>
              <w:t>kontrolle</w:t>
            </w:r>
          </w:p>
        </w:tc>
      </w:tr>
      <w:tr w:rsidR="00594FCD" w:rsidRPr="00AF7C2D" w14:paraId="1DC3E200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AFD7" w14:textId="77777777" w:rsidR="00594FCD" w:rsidRDefault="00594FCD" w:rsidP="00594FCD">
            <w:pPr>
              <w:pStyle w:val="Tabellentextbold"/>
            </w:pPr>
            <w:r>
              <w:t xml:space="preserve">Umgang mit </w:t>
            </w:r>
          </w:p>
          <w:p w14:paraId="58E32C7E" w14:textId="1EB08614" w:rsidR="00594FCD" w:rsidRDefault="00594FCD" w:rsidP="00594FCD">
            <w:pPr>
              <w:pStyle w:val="Tabellentextbold"/>
            </w:pPr>
            <w:r>
              <w:t>Verdachtsfällen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EB0F2" w14:textId="68B683E1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4DEE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78351D7A" wp14:editId="28B8D472">
                  <wp:extent cx="207271" cy="207271"/>
                  <wp:effectExtent l="0" t="0" r="0" b="0"/>
                  <wp:docPr id="8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2270DC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55BAEE75" wp14:editId="7F5ADE8F">
                  <wp:extent cx="207271" cy="207271"/>
                  <wp:effectExtent l="0" t="0" r="0" b="0"/>
                  <wp:docPr id="88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46FF39" w14:textId="5D509A1C" w:rsidR="00594FCD" w:rsidRDefault="00594FCD" w:rsidP="00594FCD">
            <w:pPr>
              <w:pStyle w:val="Smileys"/>
            </w:pPr>
            <w:r>
              <w:drawing>
                <wp:inline distT="0" distB="0" distL="0" distR="0" wp14:anchorId="5C190EE8" wp14:editId="485DB6F8">
                  <wp:extent cx="207271" cy="207271"/>
                  <wp:effectExtent l="0" t="0" r="0" b="0"/>
                  <wp:docPr id="8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11605" w14:textId="77777777" w:rsidR="00594FCD" w:rsidRDefault="00594FCD" w:rsidP="00594FCD">
            <w:pPr>
              <w:pStyle w:val="Listenabsatz"/>
            </w:pPr>
            <w:r>
              <w:t>Bei Fieber in Verbindung mit Husten und Atemnot kann eine</w:t>
            </w:r>
            <w:r>
              <w:br/>
              <w:t>Corona-Infektion vorliegen, daher im Unternehmen Möglichkeit zur kontaktlosen Fiebermessung vorsehen</w:t>
            </w:r>
          </w:p>
          <w:p w14:paraId="31F6940F" w14:textId="77777777" w:rsidR="00594FCD" w:rsidRDefault="00594FCD" w:rsidP="00594FCD">
            <w:pPr>
              <w:pStyle w:val="Listenabsatz"/>
            </w:pPr>
            <w:r>
              <w:t xml:space="preserve">Beschäftigte mit Symptomen sollen das Betriebsgelände </w:t>
            </w:r>
            <w:r>
              <w:br/>
              <w:t>umgehend verlassen bzw. zu Hause bleiben</w:t>
            </w:r>
          </w:p>
          <w:p w14:paraId="5B9ADFE9" w14:textId="77777777" w:rsidR="00594FCD" w:rsidRDefault="00594FCD" w:rsidP="00594FCD">
            <w:pPr>
              <w:pStyle w:val="Listenabsatz"/>
            </w:pPr>
            <w:r>
              <w:t xml:space="preserve">Bis zur ärztlichen Abklärung ist von Arbeitsunfähigkeit </w:t>
            </w:r>
            <w:r>
              <w:br/>
              <w:t>auszugehen</w:t>
            </w:r>
          </w:p>
          <w:p w14:paraId="3EB9CFE0" w14:textId="5F8CCD07" w:rsidR="00594FCD" w:rsidRDefault="00594FCD" w:rsidP="00594FCD">
            <w:pPr>
              <w:pStyle w:val="Listenabsatz"/>
            </w:pPr>
            <w:r>
              <w:t>Bei bestätigter Infektion Kontaktpersonen (auch Kunden) ermitteln und informieren, dass ein Infektionsrisiko besteht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1276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48F3236D" w14:textId="77777777" w:rsidTr="007D6AD7">
              <w:tc>
                <w:tcPr>
                  <w:tcW w:w="1562" w:type="dxa"/>
                </w:tcPr>
                <w:p w14:paraId="636C3326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32A2F8A5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2642AE3F" w14:textId="77777777" w:rsidTr="007D6AD7">
              <w:tc>
                <w:tcPr>
                  <w:tcW w:w="1545" w:type="dxa"/>
                </w:tcPr>
                <w:p w14:paraId="3129A8EF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67235D0F" w14:textId="77777777" w:rsidR="00594FCD" w:rsidRDefault="00594FCD" w:rsidP="00594FCD">
            <w:pPr>
              <w:pStyle w:val="Tabelltentext"/>
            </w:pPr>
          </w:p>
          <w:p w14:paraId="52B5EECD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7968979E" w14:textId="28970CF6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558E78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2734A098" w14:textId="77777777" w:rsidTr="007D6AD7">
              <w:tc>
                <w:tcPr>
                  <w:tcW w:w="1562" w:type="dxa"/>
                </w:tcPr>
                <w:p w14:paraId="6B473E79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2901ABC8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52D0BBB4" w14:textId="77777777" w:rsidTr="007D6AD7">
              <w:tc>
                <w:tcPr>
                  <w:tcW w:w="1545" w:type="dxa"/>
                </w:tcPr>
                <w:p w14:paraId="4027D2DA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2CBDBF4F" w14:textId="77777777" w:rsidR="00594FCD" w:rsidRDefault="00594FCD" w:rsidP="00594FCD">
            <w:pPr>
              <w:pStyle w:val="Tabelltentext"/>
            </w:pPr>
          </w:p>
          <w:p w14:paraId="06610827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3C8D8F6B" w14:textId="53827A76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3C3778EF" w14:textId="77777777" w:rsidTr="00AF1C5E">
        <w:trPr>
          <w:trHeight w:val="277"/>
          <w:tblCellSpacing w:w="0" w:type="dxa"/>
        </w:trPr>
        <w:tc>
          <w:tcPr>
            <w:tcW w:w="24107" w:type="dxa"/>
            <w:gridSpan w:val="7"/>
            <w:tcBorders>
              <w:top w:val="single" w:sz="4" w:space="0" w:color="FFFFFF" w:themeColor="background1"/>
            </w:tcBorders>
            <w:shd w:val="clear" w:color="auto" w:fill="BCE2EE"/>
            <w:vAlign w:val="center"/>
          </w:tcPr>
          <w:p w14:paraId="20E2E9FE" w14:textId="671611C6" w:rsidR="00594FCD" w:rsidRPr="00AF7C2D" w:rsidRDefault="00594FCD" w:rsidP="00594FCD">
            <w:pPr>
              <w:pStyle w:val="Tabellentextbold"/>
            </w:pPr>
            <w:r>
              <w:t>Kontakte zu anderen Personen</w:t>
            </w:r>
            <w:r w:rsidRPr="00CA67B3">
              <w:t xml:space="preserve"> </w:t>
            </w:r>
          </w:p>
        </w:tc>
      </w:tr>
      <w:tr w:rsidR="00594FCD" w:rsidRPr="00AF7C2D" w14:paraId="750F5889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5541" w14:textId="6188783B" w:rsidR="00594FCD" w:rsidRDefault="00594FCD" w:rsidP="00594FCD">
            <w:pPr>
              <w:pStyle w:val="Tabellentextbold"/>
            </w:pPr>
            <w:r w:rsidRPr="007E13D7">
              <w:t xml:space="preserve">Verkehrsweg </w:t>
            </w:r>
            <w:r>
              <w:t>von zu Hause zum Arbeitsplatz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D9C92" w14:textId="5C6E021C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C9AA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4F37659D" wp14:editId="1B422548">
                  <wp:extent cx="207271" cy="207271"/>
                  <wp:effectExtent l="0" t="0" r="0" b="0"/>
                  <wp:docPr id="37" name="Bild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E628A4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539D0E8D" wp14:editId="4B44176E">
                  <wp:extent cx="207271" cy="207271"/>
                  <wp:effectExtent l="0" t="0" r="0" b="0"/>
                  <wp:docPr id="38" name="Bild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C4D8D" w14:textId="3EB20A06" w:rsidR="00594FCD" w:rsidRDefault="00594FCD" w:rsidP="00594FCD">
            <w:pPr>
              <w:pStyle w:val="Smileys"/>
            </w:pPr>
            <w:r>
              <w:drawing>
                <wp:inline distT="0" distB="0" distL="0" distR="0" wp14:anchorId="0E43B97F" wp14:editId="572FEB24">
                  <wp:extent cx="207271" cy="207271"/>
                  <wp:effectExtent l="0" t="0" r="0" b="0"/>
                  <wp:docPr id="39" name="Bild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CB225" w14:textId="77777777" w:rsidR="00594FCD" w:rsidRDefault="00594FCD" w:rsidP="00594FCD">
            <w:pPr>
              <w:pStyle w:val="Listenabsatz"/>
            </w:pPr>
            <w:r>
              <w:t xml:space="preserve">Arbeitsweg zu Fuß, mit dem Fahrrad oder mit dem Auto </w:t>
            </w:r>
            <w:r>
              <w:br/>
              <w:t>zurücklegen</w:t>
            </w:r>
          </w:p>
          <w:p w14:paraId="532B2F20" w14:textId="77777777" w:rsidR="00594FCD" w:rsidRDefault="00594FCD" w:rsidP="00594FCD">
            <w:pPr>
              <w:pStyle w:val="Listenabsatz"/>
            </w:pPr>
            <w:r>
              <w:t>ÖPNV möglichst vermeiden</w:t>
            </w:r>
          </w:p>
          <w:p w14:paraId="3ABBB7DE" w14:textId="20A39C02" w:rsidR="00594FCD" w:rsidRDefault="00594FCD" w:rsidP="00594FCD">
            <w:pPr>
              <w:pStyle w:val="Listenabsatz"/>
            </w:pPr>
            <w:r>
              <w:t>Falls ÖPNV genutzt wird, Stoßzeiten meiden</w:t>
            </w:r>
          </w:p>
          <w:p w14:paraId="4E897FF0" w14:textId="1D4B0245" w:rsidR="00594FCD" w:rsidRPr="00CA67B3" w:rsidRDefault="00594FCD" w:rsidP="00594FCD">
            <w:pPr>
              <w:pStyle w:val="Listenabsatz"/>
            </w:pPr>
            <w:r>
              <w:t xml:space="preserve">Gleitzeit/Mobilzeit einrichten, um Zeiten mit größeren </w:t>
            </w:r>
            <w:r>
              <w:br/>
              <w:t>Personenansammlungen zu vermeiden.</w:t>
            </w:r>
          </w:p>
          <w:p w14:paraId="7B38031E" w14:textId="0BFDEE30" w:rsidR="00594FCD" w:rsidRDefault="00594FCD" w:rsidP="00594FCD">
            <w:pPr>
              <w:pStyle w:val="Listenabsatz"/>
            </w:pPr>
            <w:r>
              <w:t xml:space="preserve">Mobiles Arbeiten und Telearbeit ermöglichen wo es machbar und sinnvoll ist, um Verkehrswege zur Arbeit zu reduzieren </w:t>
            </w:r>
            <w:r>
              <w:br/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43902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5993AE6F" w14:textId="77777777" w:rsidTr="007D6AD7">
              <w:tc>
                <w:tcPr>
                  <w:tcW w:w="1562" w:type="dxa"/>
                </w:tcPr>
                <w:p w14:paraId="0B5BBDF9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1197B2E8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24C4B392" w14:textId="77777777" w:rsidTr="007D6AD7">
              <w:tc>
                <w:tcPr>
                  <w:tcW w:w="1545" w:type="dxa"/>
                </w:tcPr>
                <w:p w14:paraId="03B729A1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2929B6B7" w14:textId="77777777" w:rsidR="00594FCD" w:rsidRDefault="00594FCD" w:rsidP="00594FCD">
            <w:pPr>
              <w:pStyle w:val="Tabelltentext"/>
            </w:pPr>
          </w:p>
          <w:p w14:paraId="405359AE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2EDCA17E" w14:textId="58A441D3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0AC675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009313D8" w14:textId="77777777" w:rsidTr="007D6AD7">
              <w:tc>
                <w:tcPr>
                  <w:tcW w:w="1562" w:type="dxa"/>
                </w:tcPr>
                <w:p w14:paraId="066C3753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256CEAC9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38C08B0C" w14:textId="77777777" w:rsidTr="007D6AD7">
              <w:tc>
                <w:tcPr>
                  <w:tcW w:w="1545" w:type="dxa"/>
                </w:tcPr>
                <w:p w14:paraId="5E77E607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4DA32E1D" w14:textId="77777777" w:rsidR="00594FCD" w:rsidRDefault="00594FCD" w:rsidP="00594FCD">
            <w:pPr>
              <w:pStyle w:val="Tabelltentext"/>
            </w:pPr>
          </w:p>
          <w:p w14:paraId="082CF7D0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612C2188" w14:textId="402BA1E8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2EBB1402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40BB7" w14:textId="694B323F" w:rsidR="00594FCD" w:rsidRDefault="00594FCD" w:rsidP="00594FCD">
            <w:pPr>
              <w:pStyle w:val="Tabellentextbold"/>
            </w:pPr>
            <w:r>
              <w:t>Am Arbeitsplatz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4A1E" w14:textId="41AED2E0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45F55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0312D8C7" wp14:editId="0512F53B">
                  <wp:extent cx="207271" cy="207271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A113F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43568EFC" wp14:editId="6AB82D01">
                  <wp:extent cx="207271" cy="207271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87B6F9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36A37D9E" wp14:editId="3916F2B6">
                  <wp:extent cx="207271" cy="207271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F2242F" w14:textId="5878FC4D" w:rsidR="00594FCD" w:rsidRDefault="00594FCD" w:rsidP="00594FCD">
            <w:pPr>
              <w:pStyle w:val="Smileys"/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04F1" w14:textId="423B451E" w:rsidR="00594FCD" w:rsidRDefault="00594FCD" w:rsidP="00594FCD">
            <w:pPr>
              <w:pStyle w:val="Listenabsatz"/>
            </w:pPr>
            <w:r>
              <w:t>Stets ausreichend Abstand (1,5 m) zu Personen halten</w:t>
            </w:r>
          </w:p>
          <w:p w14:paraId="61E05D02" w14:textId="6297C196" w:rsidR="00594FCD" w:rsidRDefault="00594FCD" w:rsidP="00594FCD">
            <w:pPr>
              <w:pStyle w:val="Listenabsatz"/>
            </w:pPr>
            <w:r>
              <w:t xml:space="preserve">Berührungen (z. B. Händeschütteln oder Umarmungen) </w:t>
            </w:r>
            <w:r>
              <w:br/>
              <w:t>zwingend vermeiden</w:t>
            </w:r>
          </w:p>
          <w:p w14:paraId="16657E80" w14:textId="7EF4152E" w:rsidR="00594FCD" w:rsidRPr="0038026A" w:rsidRDefault="00594FCD" w:rsidP="00594FCD">
            <w:pPr>
              <w:pStyle w:val="Listenabsatz"/>
            </w:pPr>
            <w:r w:rsidRPr="00C71FE5">
              <w:rPr>
                <w:bCs/>
              </w:rPr>
              <w:t xml:space="preserve">In die Armbeuge oder in ein Taschentuch niesen oder husten </w:t>
            </w:r>
            <w:r w:rsidRPr="0038026A">
              <w:t xml:space="preserve">und das Taschentuch anschließend in einem Mülleimer mit Deckel entsorgen </w:t>
            </w:r>
          </w:p>
          <w:p w14:paraId="1E301AB8" w14:textId="552B1D22" w:rsidR="00594FCD" w:rsidRDefault="00594FCD" w:rsidP="00594FCD">
            <w:pPr>
              <w:pStyle w:val="Listenabsatz"/>
            </w:pPr>
            <w:r w:rsidRPr="00C71FE5">
              <w:rPr>
                <w:bCs/>
              </w:rPr>
              <w:t xml:space="preserve">Die Hände vom Gesicht fernhalten – </w:t>
            </w:r>
            <w:r>
              <w:t>vermeiden</w:t>
            </w:r>
            <w:r w:rsidRPr="00C71FE5">
              <w:t xml:space="preserve"> mit den </w:t>
            </w:r>
            <w:r>
              <w:br/>
            </w:r>
            <w:r w:rsidRPr="00C71FE5">
              <w:t>Händen Mund, Augen oder Nase zu berühren.</w:t>
            </w:r>
          </w:p>
          <w:p w14:paraId="720989E0" w14:textId="7B7FC511" w:rsidR="00594FCD" w:rsidRDefault="00594FCD" w:rsidP="00594FCD">
            <w:pPr>
              <w:pStyle w:val="Listenabsatz"/>
            </w:pPr>
            <w:r w:rsidRPr="00A03895">
              <w:rPr>
                <w:bCs/>
              </w:rPr>
              <w:t xml:space="preserve">Regelmäßig Hände mit Wasser und Seife ausreichend lange waschen (mindestens 30 Sekunden), </w:t>
            </w:r>
            <w:r>
              <w:rPr>
                <w:bCs/>
              </w:rPr>
              <w:t>i</w:t>
            </w:r>
            <w:r w:rsidRPr="00C71FE5">
              <w:t>nsbesondere nach dem Naseputzen, Niesen oder Husten.</w:t>
            </w:r>
          </w:p>
          <w:p w14:paraId="3663D38D" w14:textId="38EA213C" w:rsidR="00594FCD" w:rsidRDefault="00594FCD" w:rsidP="00594FCD">
            <w:pPr>
              <w:pStyle w:val="Listenabsatz"/>
            </w:pPr>
            <w:r>
              <w:t xml:space="preserve">Arbeitsplätze so nutzen, dass der Mindestabstand eingehalten werden kann. Können Mindestabstände aus zwingenden Gründen nicht eingehalten werden mechanische Barrieren (Acrylglas) installieren und falls dies nicht möglich ist </w:t>
            </w:r>
            <w:r>
              <w:br/>
              <w:t xml:space="preserve">Schutzmasken tragen </w:t>
            </w:r>
          </w:p>
          <w:p w14:paraId="554E4FD1" w14:textId="77777777" w:rsidR="00594FCD" w:rsidRDefault="00594FCD" w:rsidP="00594FCD">
            <w:pPr>
              <w:pStyle w:val="Listenabsatz"/>
            </w:pPr>
            <w:r>
              <w:t>Verkehrswege so organisieren, dass Mindestabstände eingehalten werden können</w:t>
            </w:r>
          </w:p>
          <w:p w14:paraId="5462FD42" w14:textId="0097A980" w:rsidR="00594FCD" w:rsidRDefault="00594FCD" w:rsidP="00594FCD">
            <w:pPr>
              <w:pStyle w:val="Listenabsatz"/>
              <w:numPr>
                <w:ilvl w:val="0"/>
                <w:numId w:val="0"/>
              </w:numPr>
              <w:ind w:left="360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1E57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6014E930" w14:textId="77777777" w:rsidTr="007D6AD7">
              <w:tc>
                <w:tcPr>
                  <w:tcW w:w="1562" w:type="dxa"/>
                </w:tcPr>
                <w:p w14:paraId="3C31DDC0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1D42B97F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6F23402B" w14:textId="77777777" w:rsidTr="007D6AD7">
              <w:tc>
                <w:tcPr>
                  <w:tcW w:w="1545" w:type="dxa"/>
                </w:tcPr>
                <w:p w14:paraId="23D2F58F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3661ADEE" w14:textId="77777777" w:rsidR="00594FCD" w:rsidRDefault="00594FCD" w:rsidP="00594FCD">
            <w:pPr>
              <w:pStyle w:val="Tabelltentext"/>
            </w:pPr>
          </w:p>
          <w:p w14:paraId="5C5A441F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749AB32D" w14:textId="0DF4501A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A27EBB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338E2A18" w14:textId="77777777" w:rsidTr="007D6AD7">
              <w:tc>
                <w:tcPr>
                  <w:tcW w:w="1562" w:type="dxa"/>
                </w:tcPr>
                <w:p w14:paraId="22E4834F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6FF19DA1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5E6F519B" w14:textId="77777777" w:rsidTr="007D6AD7">
              <w:tc>
                <w:tcPr>
                  <w:tcW w:w="1545" w:type="dxa"/>
                </w:tcPr>
                <w:p w14:paraId="23390B32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6F9A9C58" w14:textId="77777777" w:rsidR="00594FCD" w:rsidRDefault="00594FCD" w:rsidP="00594FCD">
            <w:pPr>
              <w:pStyle w:val="Tabelltentext"/>
            </w:pPr>
          </w:p>
          <w:p w14:paraId="196CD189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6DD8BC42" w14:textId="7EAF2818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3B1F9047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AAF5" w14:textId="1CDE4865" w:rsidR="00594FCD" w:rsidRDefault="001F737C" w:rsidP="00594FCD">
            <w:pPr>
              <w:pStyle w:val="Tabellentextbold"/>
            </w:pPr>
            <w:r>
              <w:lastRenderedPageBreak/>
              <w:t>Besprechungen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4296" w14:textId="3A7EE3BD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BDF0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62E55DA7" wp14:editId="1446C48F">
                  <wp:extent cx="207271" cy="207271"/>
                  <wp:effectExtent l="0" t="0" r="0" b="0"/>
                  <wp:docPr id="20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494461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79EF6335" wp14:editId="6FBDF079">
                  <wp:extent cx="207271" cy="207271"/>
                  <wp:effectExtent l="0" t="0" r="0" b="0"/>
                  <wp:docPr id="2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563634" w14:textId="04D10CD1" w:rsidR="00594FCD" w:rsidRDefault="00594FCD" w:rsidP="00594FCD">
            <w:pPr>
              <w:pStyle w:val="Smileys"/>
            </w:pPr>
            <w:r>
              <w:drawing>
                <wp:inline distT="0" distB="0" distL="0" distR="0" wp14:anchorId="64BF347C" wp14:editId="164D73DB">
                  <wp:extent cx="207271" cy="207271"/>
                  <wp:effectExtent l="0" t="0" r="0" b="0"/>
                  <wp:docPr id="22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DA9F" w14:textId="77777777" w:rsidR="00594FCD" w:rsidRDefault="00594FCD" w:rsidP="00594FCD">
            <w:pPr>
              <w:pStyle w:val="Listenabsatz"/>
            </w:pPr>
            <w:r>
              <w:t>Anzahl der Besprechungen reduzieren oder Alternativen zur</w:t>
            </w:r>
            <w:r>
              <w:br/>
              <w:t>Präsenz wählen</w:t>
            </w:r>
          </w:p>
          <w:p w14:paraId="3F82B8A3" w14:textId="22A530D1" w:rsidR="00594FCD" w:rsidRDefault="00594FCD" w:rsidP="00594FCD">
            <w:pPr>
              <w:pStyle w:val="Listenabsatz"/>
            </w:pPr>
            <w:r>
              <w:t>Bei unvermeidlichen Präsenzveranstaltungen Mindestabstand einhalten</w:t>
            </w:r>
          </w:p>
          <w:p w14:paraId="3A6A4E32" w14:textId="14F22BDF" w:rsidR="00594FCD" w:rsidRDefault="00594FCD" w:rsidP="00594FCD">
            <w:pPr>
              <w:pStyle w:val="Listenabsatz"/>
            </w:pPr>
            <w:r>
              <w:t xml:space="preserve">Notwendige Besprechungen über Video-/ Telefonkonferenzen </w:t>
            </w:r>
            <w:r>
              <w:br/>
              <w:t>durchführen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3B22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5C21D97B" w14:textId="77777777" w:rsidTr="007D6AD7">
              <w:tc>
                <w:tcPr>
                  <w:tcW w:w="1562" w:type="dxa"/>
                </w:tcPr>
                <w:p w14:paraId="0C27562E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19A13B6C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6CD9B375" w14:textId="77777777" w:rsidTr="007D6AD7">
              <w:tc>
                <w:tcPr>
                  <w:tcW w:w="1545" w:type="dxa"/>
                </w:tcPr>
                <w:p w14:paraId="59715BC0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76C6801E" w14:textId="77777777" w:rsidR="00594FCD" w:rsidRDefault="00594FCD" w:rsidP="00594FCD">
            <w:pPr>
              <w:pStyle w:val="Tabelltentext"/>
            </w:pPr>
          </w:p>
          <w:p w14:paraId="382DFF67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1B469DD2" w14:textId="57ABD9AC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C621C3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3D026CC8" w14:textId="77777777" w:rsidTr="007D6AD7">
              <w:tc>
                <w:tcPr>
                  <w:tcW w:w="1562" w:type="dxa"/>
                </w:tcPr>
                <w:p w14:paraId="2B0A1633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21140EB9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33DBEF43" w14:textId="77777777" w:rsidTr="007D6AD7">
              <w:tc>
                <w:tcPr>
                  <w:tcW w:w="1545" w:type="dxa"/>
                </w:tcPr>
                <w:p w14:paraId="19858F6C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1776ACB1" w14:textId="77777777" w:rsidR="00594FCD" w:rsidRDefault="00594FCD" w:rsidP="00594FCD">
            <w:pPr>
              <w:pStyle w:val="Tabelltentext"/>
            </w:pPr>
          </w:p>
          <w:p w14:paraId="3ECBC37D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7F2149F7" w14:textId="2A176D4D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482304A4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6A580" w14:textId="19719AA0" w:rsidR="00594FCD" w:rsidRDefault="00594FCD" w:rsidP="00594FCD">
            <w:pPr>
              <w:pStyle w:val="Tabellentextbold"/>
            </w:pPr>
            <w:r>
              <w:t>Sanitärräume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7C86A" w14:textId="0EA145C8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5F882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445B86B1" wp14:editId="064B07C6">
                  <wp:extent cx="207271" cy="207271"/>
                  <wp:effectExtent l="0" t="0" r="0" b="0"/>
                  <wp:docPr id="30" name="Bild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8B6E1E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0775F7BF" wp14:editId="53AE126F">
                  <wp:extent cx="207271" cy="207271"/>
                  <wp:effectExtent l="0" t="0" r="0" b="0"/>
                  <wp:docPr id="31" name="Bild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044BA" w14:textId="590C3509" w:rsidR="00594FCD" w:rsidRDefault="00594FCD" w:rsidP="00594FCD">
            <w:pPr>
              <w:pStyle w:val="Smileys"/>
            </w:pPr>
            <w:r>
              <w:drawing>
                <wp:inline distT="0" distB="0" distL="0" distR="0" wp14:anchorId="58060111" wp14:editId="7963D3B8">
                  <wp:extent cx="207271" cy="207271"/>
                  <wp:effectExtent l="0" t="0" r="0" b="0"/>
                  <wp:docPr id="32" name="Bild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454A" w14:textId="2A30CC51" w:rsidR="00594FCD" w:rsidRDefault="00594FCD" w:rsidP="00594FCD">
            <w:pPr>
              <w:pStyle w:val="Listenabsatz"/>
            </w:pPr>
            <w:r>
              <w:t xml:space="preserve">Hautschonende Flüssigseifen und Handtuchspender zur </w:t>
            </w:r>
            <w:r>
              <w:br/>
              <w:t>Verfügung stellen</w:t>
            </w:r>
          </w:p>
          <w:p w14:paraId="6F74DCB4" w14:textId="77777777" w:rsidR="00594FCD" w:rsidRDefault="00594FCD" w:rsidP="00594FCD">
            <w:pPr>
              <w:pStyle w:val="Listenabsatz"/>
            </w:pPr>
            <w:r>
              <w:t>Reinigungsintervalle verkürzen bzw. intensivieren</w:t>
            </w:r>
          </w:p>
          <w:p w14:paraId="7143E7C3" w14:textId="77777777" w:rsidR="00594FCD" w:rsidRDefault="00594FCD" w:rsidP="00594FCD">
            <w:pPr>
              <w:pStyle w:val="Listenabsatz"/>
            </w:pPr>
            <w:r>
              <w:t xml:space="preserve">Anleitung zum Händewaschen an den Waschbecken </w:t>
            </w:r>
            <w:r>
              <w:br/>
              <w:t>aushängen</w:t>
            </w:r>
          </w:p>
          <w:p w14:paraId="51797294" w14:textId="7783B2CE" w:rsidR="00594FCD" w:rsidRDefault="00594FCD" w:rsidP="00594FCD">
            <w:pPr>
              <w:pStyle w:val="Listenabsatz"/>
            </w:pPr>
            <w:r>
              <w:t>Richtiges Händewaschen in die Unterweisung aufnehmen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604B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4A8BF067" w14:textId="77777777" w:rsidTr="007D6AD7">
              <w:tc>
                <w:tcPr>
                  <w:tcW w:w="1562" w:type="dxa"/>
                </w:tcPr>
                <w:p w14:paraId="599BD6CA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75928445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5E0849B2" w14:textId="77777777" w:rsidTr="007D6AD7">
              <w:tc>
                <w:tcPr>
                  <w:tcW w:w="1545" w:type="dxa"/>
                </w:tcPr>
                <w:p w14:paraId="10E937A4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7F001790" w14:textId="77777777" w:rsidR="00594FCD" w:rsidRDefault="00594FCD" w:rsidP="00594FCD">
            <w:pPr>
              <w:pStyle w:val="Tabelltentext"/>
            </w:pPr>
          </w:p>
          <w:p w14:paraId="4194F0B7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3B2D7DE5" w14:textId="09E36AA2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B8E4A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7D10659B" w14:textId="77777777" w:rsidTr="007D6AD7">
              <w:tc>
                <w:tcPr>
                  <w:tcW w:w="1562" w:type="dxa"/>
                </w:tcPr>
                <w:p w14:paraId="672E7A22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7916E3CA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3C1B9311" w14:textId="77777777" w:rsidTr="007D6AD7">
              <w:tc>
                <w:tcPr>
                  <w:tcW w:w="1545" w:type="dxa"/>
                </w:tcPr>
                <w:p w14:paraId="7E2DBF94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08E5C839" w14:textId="77777777" w:rsidR="00594FCD" w:rsidRDefault="00594FCD" w:rsidP="00594FCD">
            <w:pPr>
              <w:pStyle w:val="Tabelltentext"/>
            </w:pPr>
          </w:p>
          <w:p w14:paraId="723EEC66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5B4383C5" w14:textId="73000002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21370CBA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2125" w14:textId="51326E74" w:rsidR="00594FCD" w:rsidRDefault="00594FCD" w:rsidP="00594FCD">
            <w:pPr>
              <w:pStyle w:val="Tabellentextbold"/>
            </w:pPr>
            <w:r>
              <w:t>Kantinen, Teeküchen und Pausenräume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4968" w14:textId="245988E6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B62B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0F222C3E" wp14:editId="2D07F56E">
                  <wp:extent cx="207271" cy="207271"/>
                  <wp:effectExtent l="0" t="0" r="0" b="0"/>
                  <wp:docPr id="33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254D23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255F4B90" wp14:editId="53E29B8B">
                  <wp:extent cx="207271" cy="207271"/>
                  <wp:effectExtent l="0" t="0" r="0" b="0"/>
                  <wp:docPr id="43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6EE0C4" w14:textId="160D166E" w:rsidR="00594FCD" w:rsidRDefault="00594FCD" w:rsidP="00594FCD">
            <w:pPr>
              <w:pStyle w:val="Smileys"/>
            </w:pPr>
            <w:r>
              <w:drawing>
                <wp:inline distT="0" distB="0" distL="0" distR="0" wp14:anchorId="3776013B" wp14:editId="451A1730">
                  <wp:extent cx="207271" cy="207271"/>
                  <wp:effectExtent l="0" t="0" r="0" b="0"/>
                  <wp:docPr id="44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875B7" w14:textId="77777777" w:rsidR="00594FCD" w:rsidRDefault="00594FCD" w:rsidP="00594FCD">
            <w:pPr>
              <w:pStyle w:val="Listenabsatz"/>
            </w:pPr>
            <w:r>
              <w:t>Ausreichenden Abstand sicherstellen (mind. 1.5 m)</w:t>
            </w:r>
          </w:p>
          <w:p w14:paraId="1AC8A8D4" w14:textId="77777777" w:rsidR="00594FCD" w:rsidRDefault="00594FCD" w:rsidP="00594FCD">
            <w:pPr>
              <w:pStyle w:val="Listenabsatz"/>
            </w:pPr>
            <w:r>
              <w:t>Abstand durch entsprechende Aufstellung/Reduzierung von Stühlen und Tischen sicherstellen</w:t>
            </w:r>
          </w:p>
          <w:p w14:paraId="1F017B19" w14:textId="5C6B64AB" w:rsidR="00594FCD" w:rsidRDefault="001F737C" w:rsidP="00594FCD">
            <w:pPr>
              <w:pStyle w:val="Listenabsatz"/>
            </w:pPr>
            <w:r>
              <w:t xml:space="preserve">Für </w:t>
            </w:r>
            <w:r w:rsidR="00594FCD">
              <w:t>Warteschlangen an Kassen, Ausgabe oder Automaten durch Markierungen auf dem Boden auf den Abstand aufmerksam machen</w:t>
            </w:r>
          </w:p>
          <w:p w14:paraId="6FB18BB4" w14:textId="16DC3CC2" w:rsidR="00594FCD" w:rsidRDefault="00594FCD" w:rsidP="00594FCD">
            <w:pPr>
              <w:pStyle w:val="Listenabsatz"/>
            </w:pPr>
            <w:r>
              <w:t>Bedienpersonal an Kassen oder der Ausgabe durch mechanische Barrieren (Acrylglas) schützen.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1C32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0BC141EA" w14:textId="77777777" w:rsidTr="007D6AD7">
              <w:tc>
                <w:tcPr>
                  <w:tcW w:w="1562" w:type="dxa"/>
                </w:tcPr>
                <w:p w14:paraId="4DD55240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100A5E44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39A3D9EF" w14:textId="77777777" w:rsidTr="007D6AD7">
              <w:tc>
                <w:tcPr>
                  <w:tcW w:w="1545" w:type="dxa"/>
                </w:tcPr>
                <w:p w14:paraId="78CF0947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5DEC8A74" w14:textId="77777777" w:rsidR="00594FCD" w:rsidRDefault="00594FCD" w:rsidP="00594FCD">
            <w:pPr>
              <w:pStyle w:val="Tabelltentext"/>
            </w:pPr>
          </w:p>
          <w:p w14:paraId="56885BCE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094963B1" w14:textId="4836DB9B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1F683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1612059C" w14:textId="77777777" w:rsidTr="007D6AD7">
              <w:tc>
                <w:tcPr>
                  <w:tcW w:w="1562" w:type="dxa"/>
                </w:tcPr>
                <w:p w14:paraId="765AD7B4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4C6DF6D5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588E23E8" w14:textId="77777777" w:rsidTr="007D6AD7">
              <w:tc>
                <w:tcPr>
                  <w:tcW w:w="1545" w:type="dxa"/>
                </w:tcPr>
                <w:p w14:paraId="31A315F5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60045532" w14:textId="77777777" w:rsidR="00594FCD" w:rsidRDefault="00594FCD" w:rsidP="00594FCD">
            <w:pPr>
              <w:pStyle w:val="Tabelltentext"/>
            </w:pPr>
          </w:p>
          <w:p w14:paraId="214537CE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5F8234F9" w14:textId="777AAF1A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322A761A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3F9F" w14:textId="6162D248" w:rsidR="00594FCD" w:rsidRDefault="00594FCD" w:rsidP="00594FCD">
            <w:pPr>
              <w:pStyle w:val="Tabellentextbold"/>
            </w:pPr>
            <w:r>
              <w:t>Lüftung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5DBA" w14:textId="760DD16F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BEE9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02D0FD0A" wp14:editId="26881332">
                  <wp:extent cx="207271" cy="207271"/>
                  <wp:effectExtent l="0" t="0" r="0" b="0"/>
                  <wp:docPr id="45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E0B402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4D551F3C" wp14:editId="559C28DF">
                  <wp:extent cx="207271" cy="207271"/>
                  <wp:effectExtent l="0" t="0" r="0" b="0"/>
                  <wp:docPr id="46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F6D6E" w14:textId="66666F84" w:rsidR="00594FCD" w:rsidRDefault="00594FCD" w:rsidP="00594FCD">
            <w:pPr>
              <w:pStyle w:val="Smileys"/>
            </w:pPr>
            <w:r>
              <w:drawing>
                <wp:inline distT="0" distB="0" distL="0" distR="0" wp14:anchorId="62D8D850" wp14:editId="33EF6515">
                  <wp:extent cx="207271" cy="207271"/>
                  <wp:effectExtent l="0" t="0" r="0" b="0"/>
                  <wp:docPr id="47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9F50" w14:textId="77777777" w:rsidR="00594FCD" w:rsidRDefault="00594FCD" w:rsidP="00594FCD">
            <w:pPr>
              <w:pStyle w:val="Listenabsatz"/>
            </w:pPr>
            <w:r>
              <w:t>Regelmäßige Stoßlüftung alle 30 Minuten je nach Fenstergröße häufiger</w:t>
            </w:r>
          </w:p>
          <w:p w14:paraId="2CBD7AE2" w14:textId="77777777" w:rsidR="00594FCD" w:rsidRDefault="00594FCD" w:rsidP="00594FCD">
            <w:pPr>
              <w:pStyle w:val="Listenabsatz"/>
            </w:pPr>
            <w:r>
              <w:t>Raumlufttechnische Anlagen weiter betreiben, da hier das Übertragungsrisiko als gering eingestuft wird</w:t>
            </w:r>
          </w:p>
          <w:p w14:paraId="39764980" w14:textId="77777777" w:rsidR="00594FCD" w:rsidRDefault="00594FCD" w:rsidP="00594FCD">
            <w:pPr>
              <w:pStyle w:val="Listenabsatz"/>
            </w:pPr>
            <w:r>
              <w:t>Vorgeschriebene Wartungszyklen für die Anlagen sicherstellen</w:t>
            </w:r>
          </w:p>
          <w:p w14:paraId="70077594" w14:textId="1EB18816" w:rsidR="00594FCD" w:rsidRDefault="00594FCD" w:rsidP="00594FCD"/>
          <w:p w14:paraId="1BBE8451" w14:textId="77777777" w:rsidR="00594FCD" w:rsidRDefault="00594FCD" w:rsidP="00594FCD"/>
          <w:p w14:paraId="40E5EC07" w14:textId="608503ED" w:rsidR="00594FCD" w:rsidRDefault="00594FCD" w:rsidP="00594FCD"/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07C74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3758A2C9" w14:textId="77777777" w:rsidTr="007D6AD7">
              <w:tc>
                <w:tcPr>
                  <w:tcW w:w="1562" w:type="dxa"/>
                </w:tcPr>
                <w:p w14:paraId="262367FA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5E69BF00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0ED7EA96" w14:textId="77777777" w:rsidTr="007D6AD7">
              <w:tc>
                <w:tcPr>
                  <w:tcW w:w="1545" w:type="dxa"/>
                </w:tcPr>
                <w:p w14:paraId="19D155DE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0C4F342B" w14:textId="77777777" w:rsidR="00594FCD" w:rsidRDefault="00594FCD" w:rsidP="00594FCD">
            <w:pPr>
              <w:pStyle w:val="Tabelltentext"/>
            </w:pPr>
          </w:p>
          <w:p w14:paraId="55910786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4F9CA4EE" w14:textId="37DA7878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CA78D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6BD98149" w14:textId="77777777" w:rsidTr="007D6AD7">
              <w:tc>
                <w:tcPr>
                  <w:tcW w:w="1562" w:type="dxa"/>
                </w:tcPr>
                <w:p w14:paraId="566495F3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1241D0F2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6041312A" w14:textId="77777777" w:rsidTr="007D6AD7">
              <w:tc>
                <w:tcPr>
                  <w:tcW w:w="1545" w:type="dxa"/>
                </w:tcPr>
                <w:p w14:paraId="01F99E79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400814B7" w14:textId="77777777" w:rsidR="00594FCD" w:rsidRDefault="00594FCD" w:rsidP="00594FCD">
            <w:pPr>
              <w:pStyle w:val="Tabelltentext"/>
            </w:pPr>
          </w:p>
          <w:p w14:paraId="110F9603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477016E0" w14:textId="1DFAA94A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63DC49B7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2F04" w14:textId="7AC71DAC" w:rsidR="00594FCD" w:rsidRDefault="00594FCD" w:rsidP="00594FCD">
            <w:pPr>
              <w:pStyle w:val="Tabellentextbold"/>
            </w:pPr>
            <w:r>
              <w:lastRenderedPageBreak/>
              <w:t xml:space="preserve">Transporte und Fahrten </w:t>
            </w:r>
            <w:r>
              <w:br/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AA1B" w14:textId="62A0C919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6B69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572FBE66" wp14:editId="5DA83B2D">
                  <wp:extent cx="207271" cy="207271"/>
                  <wp:effectExtent l="0" t="0" r="0" b="0"/>
                  <wp:docPr id="51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76B9E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19F30B4F" wp14:editId="1C05A700">
                  <wp:extent cx="207271" cy="207271"/>
                  <wp:effectExtent l="0" t="0" r="0" b="0"/>
                  <wp:docPr id="52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E4BF19" w14:textId="68386962" w:rsidR="00594FCD" w:rsidRDefault="00594FCD" w:rsidP="00594FCD">
            <w:pPr>
              <w:pStyle w:val="Smileys"/>
            </w:pPr>
            <w:r>
              <w:drawing>
                <wp:inline distT="0" distB="0" distL="0" distR="0" wp14:anchorId="1FE4618D" wp14:editId="177F1AB1">
                  <wp:extent cx="207271" cy="207271"/>
                  <wp:effectExtent l="0" t="0" r="0" b="0"/>
                  <wp:docPr id="53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FC22F" w14:textId="05CA51E9" w:rsidR="00594FCD" w:rsidRDefault="00594FCD" w:rsidP="00594FCD">
            <w:pPr>
              <w:pStyle w:val="Listenabsatz"/>
            </w:pPr>
            <w:r>
              <w:t>Bei Kundenkontakten Mindestabstand (1,5 m) einhalten</w:t>
            </w:r>
          </w:p>
          <w:p w14:paraId="7D393C4B" w14:textId="7F88F216" w:rsidR="00594FCD" w:rsidRDefault="00594FCD" w:rsidP="00594FCD">
            <w:pPr>
              <w:pStyle w:val="Listenabsatz"/>
            </w:pPr>
            <w:r>
              <w:t>Möglichst einzeln arbeiten</w:t>
            </w:r>
            <w:r w:rsidR="00C66833">
              <w:t>. F</w:t>
            </w:r>
            <w:r>
              <w:t>alls das nicht möglich ist feste Teams bilden mit möglichst kleiner Zahl von Beschäftigten</w:t>
            </w:r>
          </w:p>
          <w:p w14:paraId="17CB046F" w14:textId="716C1977" w:rsidR="00594FCD" w:rsidRDefault="00594FCD" w:rsidP="00594FCD">
            <w:pPr>
              <w:pStyle w:val="Listenabsatz"/>
            </w:pPr>
            <w:r>
              <w:t>Fahrzeuge möglichst einzeln oder in festen Teams nutzen</w:t>
            </w:r>
          </w:p>
          <w:p w14:paraId="6275D231" w14:textId="77777777" w:rsidR="00594FCD" w:rsidRDefault="00594FCD" w:rsidP="00594FCD">
            <w:pPr>
              <w:pStyle w:val="Listenabsatz"/>
            </w:pPr>
            <w:r>
              <w:t>Die jeweiligen Fahrzeuge immer den gleichen Personen/Teams zuordnen</w:t>
            </w:r>
          </w:p>
          <w:p w14:paraId="5D0D80A9" w14:textId="77777777" w:rsidR="00594FCD" w:rsidRDefault="00594FCD" w:rsidP="00594FCD">
            <w:pPr>
              <w:pStyle w:val="Listenabsatz"/>
            </w:pPr>
            <w:r>
              <w:t>Fahrten auf ein notwendiges Minimum begrenzen</w:t>
            </w:r>
          </w:p>
          <w:p w14:paraId="6A0DAB95" w14:textId="77777777" w:rsidR="00594FCD" w:rsidRDefault="00594FCD" w:rsidP="00594FCD">
            <w:pPr>
              <w:pStyle w:val="Listenabsatz"/>
            </w:pPr>
            <w:r>
              <w:t>Handhygiene auch beim Kunden sicherstellen, ggf. Desinfektionsmittel, Papiertücher und Müllbeutel im Fahrzeug zur Verfügung stellen</w:t>
            </w:r>
          </w:p>
          <w:p w14:paraId="297C6B51" w14:textId="77777777" w:rsidR="00594FCD" w:rsidRDefault="00594FCD" w:rsidP="00594FCD">
            <w:pPr>
              <w:pStyle w:val="Listenabsatz"/>
            </w:pPr>
            <w:r>
              <w:t>Innenräume der Fahrzeuge regelmäßig hygienisch reinigen, Reinigungsintervalle verkürzen, intensivieren</w:t>
            </w:r>
          </w:p>
          <w:p w14:paraId="4D84147F" w14:textId="252DC364" w:rsidR="00594FCD" w:rsidRDefault="00594FCD" w:rsidP="00594FCD">
            <w:pPr>
              <w:pStyle w:val="Listenabsatz"/>
            </w:pPr>
            <w:r>
              <w:t>Dienstreisen auf ein absolutes Minimum reduzieren und statt dessen Video- und Telefonkonferenzen nutzen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81AD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7AE05D1D" w14:textId="77777777" w:rsidTr="007D6AD7">
              <w:tc>
                <w:tcPr>
                  <w:tcW w:w="1562" w:type="dxa"/>
                </w:tcPr>
                <w:p w14:paraId="27978545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0C611275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40EA1172" w14:textId="77777777" w:rsidTr="007D6AD7">
              <w:tc>
                <w:tcPr>
                  <w:tcW w:w="1545" w:type="dxa"/>
                </w:tcPr>
                <w:p w14:paraId="030DBBCB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6EAC0CD1" w14:textId="77777777" w:rsidR="00594FCD" w:rsidRDefault="00594FCD" w:rsidP="00594FCD">
            <w:pPr>
              <w:pStyle w:val="Tabelltentext"/>
            </w:pPr>
          </w:p>
          <w:p w14:paraId="5974ACEE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5F1333FC" w14:textId="6C1AFBCD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1C3E00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5B378157" w14:textId="77777777" w:rsidTr="007D6AD7">
              <w:tc>
                <w:tcPr>
                  <w:tcW w:w="1562" w:type="dxa"/>
                </w:tcPr>
                <w:p w14:paraId="3A8353ED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7B69C310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319F4AA2" w14:textId="77777777" w:rsidTr="007D6AD7">
              <w:tc>
                <w:tcPr>
                  <w:tcW w:w="1545" w:type="dxa"/>
                </w:tcPr>
                <w:p w14:paraId="236D4290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46FEE4CB" w14:textId="77777777" w:rsidR="00594FCD" w:rsidRDefault="00594FCD" w:rsidP="00594FCD">
            <w:pPr>
              <w:pStyle w:val="Tabelltentext"/>
            </w:pPr>
          </w:p>
          <w:p w14:paraId="3B9C2593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7EBE414E" w14:textId="705A4C78" w:rsidR="00594FCD" w:rsidRDefault="00594FCD" w:rsidP="00594FCD">
            <w:pPr>
              <w:pStyle w:val="Tabelltentext"/>
              <w:jc w:val="both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28F1087E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CDD4" w14:textId="7E7E3204" w:rsidR="00594FCD" w:rsidRDefault="00594FCD" w:rsidP="00594FCD">
            <w:pPr>
              <w:pStyle w:val="Tabellentextbold"/>
            </w:pPr>
            <w:r>
              <w:t xml:space="preserve">Nutzung von Arbeitsmitteln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FB3B" w14:textId="1934D61A" w:rsidR="00594FCD" w:rsidRDefault="00594FCD" w:rsidP="00594FCD">
            <w:pPr>
              <w:pStyle w:val="Tabelltentext"/>
            </w:pPr>
            <w:r>
              <w:t xml:space="preserve">Durch Kontakt zu anderen Personen </w:t>
            </w:r>
            <w:r w:rsidRPr="00061519">
              <w:t>Tröpfchen-</w:t>
            </w:r>
            <w:r>
              <w:t>/</w:t>
            </w:r>
            <w:r w:rsidRPr="00061519">
              <w:t>, Schmier-</w:t>
            </w:r>
            <w:r>
              <w:t xml:space="preserve">/, </w:t>
            </w:r>
            <w:r w:rsidRPr="00061519">
              <w:t>Kontaktinfektion mit dem Coronavirus SARS-CoV-2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AE780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2223A538" wp14:editId="4C8628E3">
                  <wp:extent cx="207271" cy="207271"/>
                  <wp:effectExtent l="0" t="0" r="0" b="0"/>
                  <wp:docPr id="54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5FDD63" w14:textId="77777777" w:rsidR="00594FCD" w:rsidRDefault="00594FCD" w:rsidP="00594FCD">
            <w:pPr>
              <w:pStyle w:val="Smileys"/>
            </w:pPr>
            <w:r>
              <w:drawing>
                <wp:inline distT="0" distB="0" distL="0" distR="0" wp14:anchorId="51DB7A9C" wp14:editId="6BFB8CF5">
                  <wp:extent cx="207271" cy="207271"/>
                  <wp:effectExtent l="0" t="0" r="0" b="0"/>
                  <wp:docPr id="55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8DEFA2" w14:textId="18BCE82C" w:rsidR="00594FCD" w:rsidRDefault="00594FCD" w:rsidP="00594FCD">
            <w:pPr>
              <w:pStyle w:val="Smileys"/>
            </w:pPr>
            <w:r>
              <w:drawing>
                <wp:inline distT="0" distB="0" distL="0" distR="0" wp14:anchorId="2C5B8E7D" wp14:editId="4F761213">
                  <wp:extent cx="207271" cy="207271"/>
                  <wp:effectExtent l="0" t="0" r="0" b="0"/>
                  <wp:docPr id="5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335F" w14:textId="77777777" w:rsidR="00594FCD" w:rsidRDefault="00594FCD" w:rsidP="00594FCD">
            <w:pPr>
              <w:pStyle w:val="Listenabsatz"/>
            </w:pPr>
            <w:r>
              <w:t>Werkzeuge und Arbeitsmittel personenbezogen verwenden</w:t>
            </w:r>
          </w:p>
          <w:p w14:paraId="3FDFC6DD" w14:textId="2CD54308" w:rsidR="00594FCD" w:rsidRDefault="00594FCD" w:rsidP="00594FCD">
            <w:pPr>
              <w:pStyle w:val="Listenabsatz"/>
            </w:pPr>
            <w:r>
              <w:t xml:space="preserve">Regelmäßige Reinigung bei wechselnder Nutzung (PC, </w:t>
            </w:r>
            <w:r w:rsidR="00C66833">
              <w:br/>
              <w:t xml:space="preserve">Drucker, </w:t>
            </w:r>
            <w:r>
              <w:t>Handwerkzeuge, Kaffeemaschine</w:t>
            </w:r>
            <w:r w:rsidR="00C66833">
              <w:t>n, usw.</w:t>
            </w:r>
            <w:r>
              <w:t>)</w:t>
            </w:r>
          </w:p>
          <w:p w14:paraId="112EF498" w14:textId="06DCCFCD" w:rsidR="00594FCD" w:rsidRDefault="00594FCD" w:rsidP="00594FCD">
            <w:pPr>
              <w:pStyle w:val="Listenabsatz"/>
            </w:pPr>
            <w:r>
              <w:t>Bei größerer Nutzerzahl falls möglich Handschuhe verwenden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45CD3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2C456C8C" w14:textId="77777777" w:rsidTr="007D6AD7">
              <w:tc>
                <w:tcPr>
                  <w:tcW w:w="1562" w:type="dxa"/>
                </w:tcPr>
                <w:p w14:paraId="6AE9F413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7E620335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62325C3F" w14:textId="77777777" w:rsidTr="007D6AD7">
              <w:tc>
                <w:tcPr>
                  <w:tcW w:w="1545" w:type="dxa"/>
                </w:tcPr>
                <w:p w14:paraId="11220BFB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4109C257" w14:textId="77777777" w:rsidR="00594FCD" w:rsidRDefault="00594FCD" w:rsidP="00594FCD">
            <w:pPr>
              <w:pStyle w:val="Tabelltentext"/>
            </w:pPr>
          </w:p>
          <w:p w14:paraId="2E715B33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516A1D6C" w14:textId="4DC473F7" w:rsidR="00594FCD" w:rsidRPr="00680DB5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F16D6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5FE6271B" w14:textId="77777777" w:rsidTr="007D6AD7">
              <w:tc>
                <w:tcPr>
                  <w:tcW w:w="1562" w:type="dxa"/>
                </w:tcPr>
                <w:p w14:paraId="4FCBFE43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1B771DB0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6B51262F" w14:textId="77777777" w:rsidTr="007D6AD7">
              <w:tc>
                <w:tcPr>
                  <w:tcW w:w="1545" w:type="dxa"/>
                </w:tcPr>
                <w:p w14:paraId="43BAAB79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2332C220" w14:textId="77777777" w:rsidR="00594FCD" w:rsidRDefault="00594FCD" w:rsidP="00594FCD">
            <w:pPr>
              <w:pStyle w:val="Tabelltentext"/>
            </w:pPr>
          </w:p>
          <w:p w14:paraId="6D4E1293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6EF78688" w14:textId="672B8025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</w:tc>
      </w:tr>
      <w:tr w:rsidR="00594FCD" w:rsidRPr="00AF7C2D" w14:paraId="7CF086FF" w14:textId="77777777" w:rsidTr="00AF1C5E">
        <w:trPr>
          <w:trHeight w:val="277"/>
          <w:tblCellSpacing w:w="0" w:type="dxa"/>
        </w:trPr>
        <w:tc>
          <w:tcPr>
            <w:tcW w:w="24107" w:type="dxa"/>
            <w:gridSpan w:val="7"/>
            <w:tcBorders>
              <w:top w:val="single" w:sz="4" w:space="0" w:color="FFFFFF" w:themeColor="background1"/>
            </w:tcBorders>
            <w:shd w:val="clear" w:color="auto" w:fill="BCE2EE"/>
            <w:vAlign w:val="center"/>
          </w:tcPr>
          <w:p w14:paraId="46F6964B" w14:textId="46D4C2E3" w:rsidR="00594FCD" w:rsidRPr="00AF7C2D" w:rsidRDefault="00594FCD" w:rsidP="00594FCD">
            <w:pPr>
              <w:pStyle w:val="Tabellentextbold"/>
            </w:pPr>
            <w:r>
              <w:t>Psychische Belastung durch veränderte Arbeitsorte und -zeiten (z.B. Homeoffice)</w:t>
            </w:r>
          </w:p>
        </w:tc>
      </w:tr>
      <w:tr w:rsidR="00594FCD" w:rsidRPr="00AF7C2D" w14:paraId="4CA54766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6A3D" w14:textId="77777777" w:rsidR="00594FCD" w:rsidRPr="00983A79" w:rsidRDefault="00594FCD" w:rsidP="00594FCD">
            <w:pPr>
              <w:pStyle w:val="Tabellentextbold"/>
            </w:pPr>
            <w:r w:rsidRPr="00983A79">
              <w:t>Unterstützung/</w:t>
            </w:r>
          </w:p>
          <w:p w14:paraId="42DD5391" w14:textId="77777777" w:rsidR="00594FCD" w:rsidRPr="00983A79" w:rsidRDefault="00594FCD" w:rsidP="00594FCD">
            <w:pPr>
              <w:pStyle w:val="Tabellentextbold"/>
            </w:pPr>
            <w:r w:rsidRPr="00983A79">
              <w:t>Kommunikation</w:t>
            </w:r>
          </w:p>
          <w:p w14:paraId="37ADCC88" w14:textId="34C4E64F" w:rsidR="00594FCD" w:rsidRPr="00983A79" w:rsidRDefault="00594FCD" w:rsidP="00594FCD">
            <w:pPr>
              <w:pStyle w:val="Tabellentextbold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F32B3" w14:textId="12CB0B34" w:rsidR="00594FCD" w:rsidRPr="00983A79" w:rsidRDefault="00594FCD" w:rsidP="00594FCD">
            <w:pPr>
              <w:pStyle w:val="Tabelltentext"/>
            </w:pPr>
            <w:r w:rsidRPr="00983A79">
              <w:t xml:space="preserve">Fehlende oder mangelhafte Kommunikationsmöglichkeiten; fehlende oder unpassende </w:t>
            </w:r>
            <w:r>
              <w:br/>
            </w:r>
            <w:r w:rsidRPr="00983A79">
              <w:t xml:space="preserve">Informationsgestaltung zur </w:t>
            </w:r>
            <w:r>
              <w:br/>
            </w:r>
            <w:r w:rsidRPr="00983A79">
              <w:t xml:space="preserve">aktuellen Situation und den </w:t>
            </w:r>
            <w:r>
              <w:br/>
            </w:r>
            <w:r w:rsidRPr="00983A79">
              <w:t>daraus folgenden betrieblichen Konsequenzen.</w:t>
            </w:r>
          </w:p>
          <w:p w14:paraId="218C4D95" w14:textId="6F044EFB" w:rsidR="00594FCD" w:rsidRPr="00983A79" w:rsidRDefault="00594FCD" w:rsidP="00594FCD">
            <w:pPr>
              <w:pStyle w:val="Tabelltentex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ED94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0BDE5F0F" wp14:editId="6CF175FF">
                  <wp:extent cx="207271" cy="207271"/>
                  <wp:effectExtent l="0" t="0" r="0" b="0"/>
                  <wp:docPr id="60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9302DB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0648B6A5" wp14:editId="2E9386EC">
                  <wp:extent cx="207271" cy="207271"/>
                  <wp:effectExtent l="0" t="0" r="0" b="0"/>
                  <wp:docPr id="61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56E7E8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6CABE14D" wp14:editId="18EF3173">
                  <wp:extent cx="207271" cy="207271"/>
                  <wp:effectExtent l="0" t="0" r="0" b="0"/>
                  <wp:docPr id="6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890E3E" w14:textId="3AF8E828" w:rsidR="00594FCD" w:rsidRPr="00983A79" w:rsidRDefault="00594FCD" w:rsidP="00594FCD">
            <w:pPr>
              <w:pStyle w:val="Smileys"/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9AE5E" w14:textId="19ACFB6F" w:rsidR="00594FCD" w:rsidRPr="00983A79" w:rsidRDefault="00C66833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>
              <w:t>K</w:t>
            </w:r>
            <w:r w:rsidR="00594FCD" w:rsidRPr="00983A79">
              <w:t xml:space="preserve">lare Informationsprozesse schaffen: </w:t>
            </w:r>
            <w:r>
              <w:br/>
            </w:r>
            <w:r w:rsidR="00594FCD" w:rsidRPr="00983A79">
              <w:t xml:space="preserve">kontinuierliche und gezielte Information über aktuelle Situation und Maßnahmen sowie den Perspektiven des Betriebes; </w:t>
            </w:r>
            <w:r>
              <w:br/>
            </w:r>
            <w:r w:rsidR="00594FCD" w:rsidRPr="00983A79">
              <w:t>Informationen zu betrieblichen Perspektiven, Arbeitsplatzsicherheit und ggf. Kurzarbeitsregelungen kontinuierlich und transparent</w:t>
            </w:r>
          </w:p>
          <w:p w14:paraId="5DD3308D" w14:textId="2E0DAED3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 xml:space="preserve">Regelkommunikation zwischen Führungskräften und </w:t>
            </w:r>
            <w:r>
              <w:br/>
            </w:r>
            <w:r w:rsidRPr="00983A79">
              <w:t>Beschäftigten sicherstellen</w:t>
            </w:r>
          </w:p>
          <w:p w14:paraId="0AF43472" w14:textId="0FE7FEE2" w:rsidR="00594FCD" w:rsidRPr="00983A79" w:rsidRDefault="00594FCD" w:rsidP="00594FCD">
            <w:pPr>
              <w:tabs>
                <w:tab w:val="left" w:pos="381"/>
              </w:tabs>
              <w:ind w:left="360" w:hanging="360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D275" w14:textId="77777777" w:rsidR="00594FCD" w:rsidRDefault="00594FCD" w:rsidP="00594FCD">
            <w:pPr>
              <w:pStyle w:val="Tabelltentext"/>
            </w:pPr>
            <w:r w:rsidRPr="00680DB5">
              <w:t>Verantwortli</w:t>
            </w:r>
            <w:r>
              <w:t>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1DE94398" w14:textId="77777777" w:rsidTr="007D6AD7">
              <w:tc>
                <w:tcPr>
                  <w:tcW w:w="1562" w:type="dxa"/>
                </w:tcPr>
                <w:p w14:paraId="3CF1A8E6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18D2CF00" w14:textId="77777777" w:rsidR="00594FCD" w:rsidRPr="00DC294A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6412B791" w14:textId="77777777" w:rsidTr="007D6AD7">
              <w:tc>
                <w:tcPr>
                  <w:tcW w:w="1545" w:type="dxa"/>
                </w:tcPr>
                <w:p w14:paraId="6A5BEFFD" w14:textId="77777777" w:rsidR="00594FCD" w:rsidRDefault="00594FCD" w:rsidP="00594FCD">
                  <w:pPr>
                    <w:pStyle w:val="Tabelltentext"/>
                  </w:pPr>
                  <w:r>
                    <w:t xml:space="preserve">Bis: </w:t>
                  </w:r>
                </w:p>
              </w:tc>
            </w:tr>
          </w:tbl>
          <w:p w14:paraId="3D191CC7" w14:textId="77777777" w:rsidR="00594FCD" w:rsidRDefault="00594FCD" w:rsidP="00594FCD">
            <w:pPr>
              <w:pStyle w:val="Tabelltentext"/>
            </w:pPr>
          </w:p>
          <w:p w14:paraId="0771D5BD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</w:r>
            <w:r w:rsidRPr="00680DB5">
              <w:t>durchgeführt?</w:t>
            </w:r>
          </w:p>
          <w:p w14:paraId="517AD0EA" w14:textId="77777777" w:rsidR="00594FCD" w:rsidRDefault="00594FCD" w:rsidP="00594FCD">
            <w:pPr>
              <w:pStyle w:val="Tabelltentext"/>
            </w:pPr>
            <w:r>
              <w:t>Ja</w:t>
            </w:r>
            <w:r>
              <w:tab/>
            </w:r>
            <w:r w:rsidRPr="00680DB5">
              <w:t>Nein</w:t>
            </w:r>
          </w:p>
          <w:p w14:paraId="558CBDAC" w14:textId="296606FE" w:rsidR="00594FCD" w:rsidRPr="00680DB5" w:rsidRDefault="00594FCD" w:rsidP="00594FCD">
            <w:pPr>
              <w:pStyle w:val="Tabelltentext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BAB1A0" w14:textId="77777777" w:rsidR="00594FCD" w:rsidRDefault="00594FCD" w:rsidP="00594FCD">
            <w:pPr>
              <w:pStyle w:val="Tabelltentext"/>
            </w:pPr>
            <w:r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14:paraId="355A8A18" w14:textId="77777777" w:rsidTr="007D6AD7">
              <w:tc>
                <w:tcPr>
                  <w:tcW w:w="1562" w:type="dxa"/>
                </w:tcPr>
                <w:p w14:paraId="0F3D14FB" w14:textId="77777777" w:rsidR="00594FCD" w:rsidRDefault="00594FCD" w:rsidP="00594FCD">
                  <w:pPr>
                    <w:pStyle w:val="Tabelltentext"/>
                  </w:pPr>
                </w:p>
              </w:tc>
            </w:tr>
          </w:tbl>
          <w:p w14:paraId="6D709B4D" w14:textId="77777777" w:rsidR="00594FCD" w:rsidRPr="00E72994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14:paraId="4758FE50" w14:textId="77777777" w:rsidTr="007D6AD7">
              <w:tc>
                <w:tcPr>
                  <w:tcW w:w="1545" w:type="dxa"/>
                </w:tcPr>
                <w:p w14:paraId="1402B7FC" w14:textId="77777777" w:rsidR="00594FCD" w:rsidRDefault="00594FCD" w:rsidP="00594FCD">
                  <w:pPr>
                    <w:pStyle w:val="Tabelltentext"/>
                  </w:pPr>
                  <w:r>
                    <w:t xml:space="preserve">Am: </w:t>
                  </w:r>
                </w:p>
              </w:tc>
            </w:tr>
          </w:tbl>
          <w:p w14:paraId="3C210CA5" w14:textId="77777777" w:rsidR="00594FCD" w:rsidRDefault="00594FCD" w:rsidP="00594FCD">
            <w:pPr>
              <w:pStyle w:val="Tabelltentext"/>
            </w:pPr>
          </w:p>
          <w:p w14:paraId="5AEED7A7" w14:textId="77777777" w:rsidR="00594FCD" w:rsidRPr="00680DB5" w:rsidRDefault="00594FCD" w:rsidP="00594FCD">
            <w:pPr>
              <w:pStyle w:val="Tabelltentext"/>
            </w:pPr>
            <w:r w:rsidRPr="00680DB5">
              <w:t xml:space="preserve">Maßnahme </w:t>
            </w:r>
            <w:r>
              <w:br/>
              <w:t>wirksam</w:t>
            </w:r>
            <w:r w:rsidRPr="00680DB5">
              <w:t>?</w:t>
            </w:r>
          </w:p>
          <w:p w14:paraId="57CA4716" w14:textId="77777777" w:rsidR="00594FCD" w:rsidRDefault="00594FCD" w:rsidP="00594FCD">
            <w:pPr>
              <w:pStyle w:val="Tabelltentext"/>
            </w:pPr>
            <w:r w:rsidRPr="00680DB5">
              <w:t>Ja</w:t>
            </w:r>
            <w:r>
              <w:tab/>
            </w:r>
            <w:r w:rsidRPr="00680DB5">
              <w:t>Nein</w:t>
            </w:r>
          </w:p>
          <w:p w14:paraId="45A3159C" w14:textId="77777777" w:rsidR="00594FCD" w:rsidRDefault="00594FCD" w:rsidP="00594FCD">
            <w:pPr>
              <w:pStyle w:val="Tabelltentext"/>
            </w:pPr>
          </w:p>
          <w:p w14:paraId="6BE5A556" w14:textId="77777777" w:rsidR="00594FCD" w:rsidRDefault="00594FCD" w:rsidP="00594FCD">
            <w:pPr>
              <w:pStyle w:val="Tabelltentext"/>
            </w:pPr>
          </w:p>
          <w:p w14:paraId="13555B89" w14:textId="01FBDAB6" w:rsidR="00594FCD" w:rsidRDefault="00594FCD" w:rsidP="00594FCD">
            <w:pPr>
              <w:pStyle w:val="Tabelltentext"/>
            </w:pPr>
          </w:p>
        </w:tc>
      </w:tr>
      <w:tr w:rsidR="00594FCD" w:rsidRPr="00983A79" w14:paraId="54F747E2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7D911" w14:textId="77777777" w:rsidR="00594FCD" w:rsidRPr="00983A79" w:rsidRDefault="00594FCD" w:rsidP="00594FCD">
            <w:pPr>
              <w:pStyle w:val="Tabellentextbold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EAEB5" w14:textId="723D9CB5" w:rsidR="00594FCD" w:rsidRPr="00983A79" w:rsidRDefault="00594FCD" w:rsidP="00594FCD">
            <w:pPr>
              <w:pStyle w:val="Tabelltentext"/>
            </w:pPr>
            <w:r w:rsidRPr="00983A79">
              <w:t xml:space="preserve">Geringere oder fehlende </w:t>
            </w:r>
            <w:r>
              <w:br/>
            </w:r>
            <w:r w:rsidRPr="00983A79">
              <w:t xml:space="preserve">Unterstützung durch Kollegen oder Vorgesetzte </w:t>
            </w:r>
            <w:r>
              <w:br/>
            </w:r>
            <w:r w:rsidRPr="00983A79">
              <w:t>(soz. Beziehungen)</w:t>
            </w:r>
          </w:p>
          <w:p w14:paraId="291F3612" w14:textId="77777777" w:rsidR="00594FCD" w:rsidRPr="00983A79" w:rsidRDefault="00594FCD" w:rsidP="00594FCD">
            <w:pPr>
              <w:pStyle w:val="Tabelltentex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BA6D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16143667" wp14:editId="2077CE4F">
                  <wp:extent cx="207271" cy="207271"/>
                  <wp:effectExtent l="0" t="0" r="0" b="0"/>
                  <wp:docPr id="48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7A93CF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2F326BB7" wp14:editId="3C5B1C1B">
                  <wp:extent cx="207271" cy="207271"/>
                  <wp:effectExtent l="0" t="0" r="0" b="0"/>
                  <wp:docPr id="49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85261F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0E51FC5F" wp14:editId="7A4B83B4">
                  <wp:extent cx="207271" cy="207271"/>
                  <wp:effectExtent l="0" t="0" r="0" b="0"/>
                  <wp:docPr id="50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6A22A9" w14:textId="77777777" w:rsidR="00594FCD" w:rsidRPr="00983A79" w:rsidRDefault="00594FCD" w:rsidP="00594FCD">
            <w:pPr>
              <w:pStyle w:val="Smileys"/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D158" w14:textId="0BD21A4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 xml:space="preserve">Schwierigkeiten bei Beschäftigten erfragen, </w:t>
            </w:r>
            <w:r>
              <w:br/>
            </w:r>
            <w:r w:rsidRPr="00983A79">
              <w:t>Unterstützungsmöglichkeiten prüfen</w:t>
            </w:r>
          </w:p>
          <w:p w14:paraId="46C0D7CA" w14:textId="2EC79469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 xml:space="preserve">Vereinbaren, wie Fragen kommuniziert werden sollen </w:t>
            </w:r>
            <w:r>
              <w:br/>
            </w:r>
            <w:r w:rsidRPr="00983A79">
              <w:t xml:space="preserve">(z.B. Bündelung von Klärungsbedarf und </w:t>
            </w:r>
            <w:r>
              <w:br/>
            </w:r>
            <w:r w:rsidRPr="00983A79">
              <w:t xml:space="preserve">Unterstützungswünschen, Vermeidung von zu vielen </w:t>
            </w:r>
            <w:r>
              <w:br/>
            </w:r>
            <w:r w:rsidRPr="00983A79">
              <w:t>Detailanfragen an Vorgesetzte)</w:t>
            </w:r>
          </w:p>
          <w:p w14:paraId="6F232A69" w14:textId="7777777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Wertschätzenden, vertrauensvollen Führungsstil etablieren</w:t>
            </w:r>
          </w:p>
          <w:p w14:paraId="5BC08A3B" w14:textId="430F4BF1" w:rsidR="00594FCD" w:rsidRPr="00983A79" w:rsidRDefault="00C66833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>
              <w:t>K</w:t>
            </w:r>
            <w:r w:rsidR="00594FCD" w:rsidRPr="00983A79">
              <w:t xml:space="preserve">ollegialen Austausch ermöglichen (telefonieren, virtuelle Teammeetings, Regelkommunikation zu festgelegten </w:t>
            </w:r>
            <w:r w:rsidR="00594FCD">
              <w:br/>
            </w:r>
            <w:r w:rsidR="00594FCD" w:rsidRPr="00983A79">
              <w:t>Zeitfenstern)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90886" w14:textId="77777777" w:rsidR="00594FCD" w:rsidRPr="00983A79" w:rsidRDefault="00594FCD" w:rsidP="00594FCD">
            <w:pPr>
              <w:pStyle w:val="Tabelltentext"/>
            </w:pPr>
            <w:r w:rsidRPr="00983A79">
              <w:t>Verantwortliche/r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266B5BCB" w14:textId="77777777" w:rsidTr="00CA32C0">
              <w:tc>
                <w:tcPr>
                  <w:tcW w:w="1562" w:type="dxa"/>
                </w:tcPr>
                <w:p w14:paraId="56A8D7CB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7FAD3470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4A4941A1" w14:textId="77777777" w:rsidTr="00CA32C0">
              <w:tc>
                <w:tcPr>
                  <w:tcW w:w="1545" w:type="dxa"/>
                </w:tcPr>
                <w:p w14:paraId="32C1A7A5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Bis: </w:t>
                  </w:r>
                </w:p>
              </w:tc>
            </w:tr>
          </w:tbl>
          <w:p w14:paraId="77678B69" w14:textId="77777777" w:rsidR="00594FCD" w:rsidRPr="00983A79" w:rsidRDefault="00594FCD" w:rsidP="00594FCD">
            <w:pPr>
              <w:pStyle w:val="Tabelltentext"/>
            </w:pPr>
          </w:p>
          <w:p w14:paraId="5A5C37C0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durchgeführt?</w:t>
            </w:r>
          </w:p>
          <w:p w14:paraId="0483D54D" w14:textId="4DEB9626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F0918D" w14:textId="77777777" w:rsidR="00594FCD" w:rsidRPr="00983A79" w:rsidRDefault="00594FCD" w:rsidP="00594FCD">
            <w:pPr>
              <w:pStyle w:val="Tabelltentext"/>
            </w:pPr>
            <w:r w:rsidRPr="00983A79"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67F71B37" w14:textId="77777777" w:rsidTr="00CA32C0">
              <w:tc>
                <w:tcPr>
                  <w:tcW w:w="1562" w:type="dxa"/>
                </w:tcPr>
                <w:p w14:paraId="130CAA8A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0DDBF7D5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2A03B6F0" w14:textId="77777777" w:rsidTr="00CA32C0">
              <w:tc>
                <w:tcPr>
                  <w:tcW w:w="1545" w:type="dxa"/>
                </w:tcPr>
                <w:p w14:paraId="4ABF5A9B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Am: </w:t>
                  </w:r>
                </w:p>
              </w:tc>
            </w:tr>
          </w:tbl>
          <w:p w14:paraId="6B8DEBBA" w14:textId="77777777" w:rsidR="00594FCD" w:rsidRPr="00983A79" w:rsidRDefault="00594FCD" w:rsidP="00594FCD">
            <w:pPr>
              <w:pStyle w:val="Tabelltentext"/>
            </w:pPr>
          </w:p>
          <w:p w14:paraId="3E9936E8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wirksam?</w:t>
            </w:r>
          </w:p>
          <w:p w14:paraId="509A929C" w14:textId="3BF2F8EF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</w:tc>
      </w:tr>
      <w:tr w:rsidR="00594FCD" w:rsidRPr="00983A79" w14:paraId="5AB706E4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F311" w14:textId="77777777" w:rsidR="00594FCD" w:rsidRPr="00983A79" w:rsidRDefault="00594FCD" w:rsidP="00594FCD">
            <w:pPr>
              <w:pStyle w:val="Tabellentextbold"/>
            </w:pPr>
            <w:r w:rsidRPr="00983A79">
              <w:t>Aufgabenverteilung</w:t>
            </w:r>
          </w:p>
          <w:p w14:paraId="74AC884A" w14:textId="6AC62442" w:rsidR="00594FCD" w:rsidRPr="00983A79" w:rsidRDefault="00594FCD" w:rsidP="00594FCD">
            <w:pPr>
              <w:pStyle w:val="Tabellentextbold"/>
            </w:pPr>
            <w:r w:rsidRPr="00983A79">
              <w:t xml:space="preserve">Handlungsspielraum 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7C64" w14:textId="2B766B6C" w:rsidR="00594FCD" w:rsidRPr="00983A79" w:rsidRDefault="00594FCD" w:rsidP="00594FCD">
            <w:pPr>
              <w:pStyle w:val="Tabelltentext"/>
            </w:pPr>
            <w:r w:rsidRPr="00983A79">
              <w:t xml:space="preserve">Unklarheit über </w:t>
            </w:r>
            <w:r>
              <w:br/>
            </w:r>
            <w:r w:rsidRPr="00983A79">
              <w:t>Handlungsaufträge, Vorgaben, Zielsetzungen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D77F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7291568C" wp14:editId="4CB23D2F">
                  <wp:extent cx="207271" cy="207271"/>
                  <wp:effectExtent l="0" t="0" r="0" b="0"/>
                  <wp:docPr id="26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62D9C3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6CE20585" wp14:editId="35FAAA2A">
                  <wp:extent cx="207271" cy="207271"/>
                  <wp:effectExtent l="0" t="0" r="0" b="0"/>
                  <wp:docPr id="27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8D146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6C5EE7FE" wp14:editId="0FF6FA35">
                  <wp:extent cx="207271" cy="207271"/>
                  <wp:effectExtent l="0" t="0" r="0" b="0"/>
                  <wp:docPr id="28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B1C564" w14:textId="77777777" w:rsidR="00594FCD" w:rsidRPr="00983A79" w:rsidRDefault="00594FCD" w:rsidP="00594FCD">
            <w:pPr>
              <w:pStyle w:val="Smileys"/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B05BA" w14:textId="384EBE1F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 xml:space="preserve">Einflussmöglichkeiten und Handlungsspielräume </w:t>
            </w:r>
            <w:r w:rsidR="00C66833" w:rsidRPr="00983A79">
              <w:t xml:space="preserve">bei der </w:t>
            </w:r>
            <w:r w:rsidR="00C66833">
              <w:br/>
            </w:r>
            <w:r w:rsidR="00C66833" w:rsidRPr="00983A79">
              <w:t xml:space="preserve">Bearbeitung von Aufgaben (Pensum, Reihenfolge) </w:t>
            </w:r>
            <w:r w:rsidRPr="00983A79">
              <w:t xml:space="preserve">gewähren </w:t>
            </w:r>
          </w:p>
          <w:p w14:paraId="6C977A4C" w14:textId="7777777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Ergebnisorientierte Arbeitsansätze fördern</w:t>
            </w:r>
          </w:p>
          <w:p w14:paraId="0A3BABA0" w14:textId="7777777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Klar kommunizierte Aufgabenstellung</w:t>
            </w:r>
          </w:p>
          <w:p w14:paraId="717F1869" w14:textId="77777777" w:rsidR="00594FCD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 xml:space="preserve">Abgegrenzte Verantwortungsbereiche, klare </w:t>
            </w:r>
            <w:r>
              <w:t xml:space="preserve">Regelung der </w:t>
            </w:r>
          </w:p>
          <w:p w14:paraId="2E33CFE6" w14:textId="18F3BE43" w:rsidR="00594FCD" w:rsidRPr="00983A79" w:rsidRDefault="00594FCD" w:rsidP="00594FCD">
            <w:pPr>
              <w:pStyle w:val="Listenabsatz"/>
              <w:numPr>
                <w:ilvl w:val="0"/>
                <w:numId w:val="0"/>
              </w:numPr>
              <w:tabs>
                <w:tab w:val="clear" w:pos="227"/>
                <w:tab w:val="left" w:pos="381"/>
              </w:tabs>
              <w:ind w:left="338"/>
            </w:pPr>
            <w:r w:rsidRPr="00983A79">
              <w:t>Zuständigkeit</w:t>
            </w:r>
            <w:r>
              <w:t>en treffen</w:t>
            </w:r>
          </w:p>
          <w:p w14:paraId="33EE8EF5" w14:textId="0DAA32B8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Priorisierung von Aufgaben klären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A456" w14:textId="77777777" w:rsidR="00594FCD" w:rsidRPr="00983A79" w:rsidRDefault="00594FCD" w:rsidP="00594FCD">
            <w:pPr>
              <w:pStyle w:val="Tabelltentext"/>
            </w:pPr>
            <w:r w:rsidRPr="00983A79">
              <w:t>Verantwortliche/r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2CE272FA" w14:textId="77777777" w:rsidTr="007D6AD7">
              <w:tc>
                <w:tcPr>
                  <w:tcW w:w="1562" w:type="dxa"/>
                </w:tcPr>
                <w:p w14:paraId="06A96DB5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06619978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3C9CA301" w14:textId="77777777" w:rsidTr="007D6AD7">
              <w:tc>
                <w:tcPr>
                  <w:tcW w:w="1545" w:type="dxa"/>
                </w:tcPr>
                <w:p w14:paraId="6949505B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Bis: </w:t>
                  </w:r>
                </w:p>
              </w:tc>
            </w:tr>
          </w:tbl>
          <w:p w14:paraId="60261F13" w14:textId="77777777" w:rsidR="00594FCD" w:rsidRPr="00983A79" w:rsidRDefault="00594FCD" w:rsidP="00594FCD">
            <w:pPr>
              <w:pStyle w:val="Tabelltentext"/>
            </w:pPr>
          </w:p>
          <w:p w14:paraId="31830135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durchgeführt?</w:t>
            </w:r>
          </w:p>
          <w:p w14:paraId="61EF09C5" w14:textId="1C6C5F09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FAB4FD" w14:textId="77777777" w:rsidR="00594FCD" w:rsidRPr="00983A79" w:rsidRDefault="00594FCD" w:rsidP="00594FCD">
            <w:pPr>
              <w:pStyle w:val="Tabelltentext"/>
            </w:pPr>
            <w:r w:rsidRPr="00983A79"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43F40F27" w14:textId="77777777" w:rsidTr="007D6AD7">
              <w:tc>
                <w:tcPr>
                  <w:tcW w:w="1562" w:type="dxa"/>
                </w:tcPr>
                <w:p w14:paraId="45FE32EA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04F62456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3A6E5C6E" w14:textId="77777777" w:rsidTr="007D6AD7">
              <w:tc>
                <w:tcPr>
                  <w:tcW w:w="1545" w:type="dxa"/>
                </w:tcPr>
                <w:p w14:paraId="71DCB08F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Am: </w:t>
                  </w:r>
                </w:p>
              </w:tc>
            </w:tr>
          </w:tbl>
          <w:p w14:paraId="36DCB2D1" w14:textId="77777777" w:rsidR="00594FCD" w:rsidRPr="00983A79" w:rsidRDefault="00594FCD" w:rsidP="00594FCD">
            <w:pPr>
              <w:pStyle w:val="Tabelltentext"/>
            </w:pPr>
          </w:p>
          <w:p w14:paraId="4BC4C102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wirksam?</w:t>
            </w:r>
          </w:p>
          <w:p w14:paraId="2A56B052" w14:textId="6F5AD1E6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</w:tc>
      </w:tr>
      <w:tr w:rsidR="00594FCD" w:rsidRPr="00983A79" w14:paraId="6EC10B73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3617" w14:textId="320BA255" w:rsidR="00594FCD" w:rsidRPr="00983A79" w:rsidRDefault="00594FCD" w:rsidP="00594FCD">
            <w:pPr>
              <w:pStyle w:val="Tabellentextbold"/>
            </w:pPr>
            <w:r w:rsidRPr="00983A79">
              <w:t>Arbeitsmittel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27996" w14:textId="15B024A8" w:rsidR="00594FCD" w:rsidRPr="00983A79" w:rsidRDefault="00594FCD" w:rsidP="00594FCD">
            <w:pPr>
              <w:pStyle w:val="Tabelltentext"/>
            </w:pPr>
            <w:r w:rsidRPr="00983A79">
              <w:t xml:space="preserve">Fehlende oder ungeeignete </w:t>
            </w:r>
            <w:r>
              <w:br/>
            </w:r>
            <w:r w:rsidRPr="00983A79">
              <w:t>Arbeitsmittel</w:t>
            </w:r>
          </w:p>
          <w:p w14:paraId="36FEE0FB" w14:textId="77777777" w:rsidR="00594FCD" w:rsidRPr="00983A79" w:rsidRDefault="00594FCD" w:rsidP="00594FCD">
            <w:pPr>
              <w:pStyle w:val="Tabelltentex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371C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50EDC02A" wp14:editId="4BF1F654">
                  <wp:extent cx="207271" cy="207271"/>
                  <wp:effectExtent l="0" t="0" r="0" b="0"/>
                  <wp:docPr id="29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D34CB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1C83E403" wp14:editId="0ACF055C">
                  <wp:extent cx="207271" cy="207271"/>
                  <wp:effectExtent l="0" t="0" r="0" b="0"/>
                  <wp:docPr id="35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8F20E5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430D4BBA" wp14:editId="701EE5F9">
                  <wp:extent cx="207271" cy="207271"/>
                  <wp:effectExtent l="0" t="0" r="0" b="0"/>
                  <wp:docPr id="36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9C1BE" w14:textId="77777777" w:rsidR="00594FCD" w:rsidRPr="00983A79" w:rsidRDefault="00594FCD" w:rsidP="00594FCD">
            <w:pPr>
              <w:pStyle w:val="Smileys"/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890C7" w14:textId="7777777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Bereitstellung passender Arbeitsmittel (Laptop, ggf. externer Monitor, Maus, Tastatur, Telekommunikationsmittel). Abfrage der Mitarbeiter welche Hilfs- und Arbeitsmittel erforderlich sind um störungsfrei und effektiv zu arbeiten. (Headset etc.)</w:t>
            </w:r>
          </w:p>
          <w:p w14:paraId="42B705DF" w14:textId="7777777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Bereitstellung passender Ressourcen (Online-Zugänge zum Firmennetzwerk, Videokonferenzmöglichkeiten etc.)</w:t>
            </w:r>
          </w:p>
          <w:p w14:paraId="705A7794" w14:textId="7B3FB303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 xml:space="preserve">Erlaubnis zur Nutzung geeigneter Freeware sowie die </w:t>
            </w:r>
            <w:r>
              <w:br/>
            </w:r>
            <w:r w:rsidRPr="00983A79">
              <w:t xml:space="preserve">Nutzung privater Endgeräte zulassen (so sie vitale </w:t>
            </w:r>
            <w:r>
              <w:br/>
            </w:r>
            <w:r w:rsidRPr="00983A79">
              <w:t>Sicherheitsinteressen nicht gefährden) und kommunizieren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F228" w14:textId="77777777" w:rsidR="00594FCD" w:rsidRPr="00983A79" w:rsidRDefault="00594FCD" w:rsidP="00594FCD">
            <w:pPr>
              <w:pStyle w:val="Tabelltentext"/>
            </w:pPr>
            <w:r w:rsidRPr="00983A79">
              <w:t>Verantwortliche/r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503E1220" w14:textId="77777777" w:rsidTr="007D6AD7">
              <w:tc>
                <w:tcPr>
                  <w:tcW w:w="1562" w:type="dxa"/>
                </w:tcPr>
                <w:p w14:paraId="0CEBE1B2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784A32C2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3E01DFA6" w14:textId="77777777" w:rsidTr="007D6AD7">
              <w:tc>
                <w:tcPr>
                  <w:tcW w:w="1545" w:type="dxa"/>
                </w:tcPr>
                <w:p w14:paraId="518A3436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Bis: </w:t>
                  </w:r>
                </w:p>
              </w:tc>
            </w:tr>
          </w:tbl>
          <w:p w14:paraId="68EDA996" w14:textId="77777777" w:rsidR="00594FCD" w:rsidRPr="00983A79" w:rsidRDefault="00594FCD" w:rsidP="00594FCD">
            <w:pPr>
              <w:pStyle w:val="Tabelltentext"/>
            </w:pPr>
          </w:p>
          <w:p w14:paraId="008FC7DF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durchgeführt?</w:t>
            </w:r>
          </w:p>
          <w:p w14:paraId="59AA55C9" w14:textId="1DA4EB74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827BB9" w14:textId="77777777" w:rsidR="00594FCD" w:rsidRPr="00983A79" w:rsidRDefault="00594FCD" w:rsidP="00594FCD">
            <w:pPr>
              <w:pStyle w:val="Tabelltentext"/>
            </w:pPr>
            <w:r w:rsidRPr="00983A79"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3D127C4E" w14:textId="77777777" w:rsidTr="007D6AD7">
              <w:tc>
                <w:tcPr>
                  <w:tcW w:w="1562" w:type="dxa"/>
                </w:tcPr>
                <w:p w14:paraId="35D164BD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0937876B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2CBC32BF" w14:textId="77777777" w:rsidTr="007D6AD7">
              <w:tc>
                <w:tcPr>
                  <w:tcW w:w="1545" w:type="dxa"/>
                </w:tcPr>
                <w:p w14:paraId="3252C77F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Am: </w:t>
                  </w:r>
                </w:p>
              </w:tc>
            </w:tr>
          </w:tbl>
          <w:p w14:paraId="4AF39A89" w14:textId="77777777" w:rsidR="00594FCD" w:rsidRPr="00983A79" w:rsidRDefault="00594FCD" w:rsidP="00594FCD">
            <w:pPr>
              <w:pStyle w:val="Tabelltentext"/>
            </w:pPr>
          </w:p>
          <w:p w14:paraId="7E7C48BE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wirksam?</w:t>
            </w:r>
          </w:p>
          <w:p w14:paraId="76A9E4F2" w14:textId="18CA4A6F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</w:tc>
      </w:tr>
      <w:tr w:rsidR="00594FCD" w:rsidRPr="00983A79" w14:paraId="4B5A6D85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181D0" w14:textId="20C28F87" w:rsidR="00594FCD" w:rsidRPr="00983A79" w:rsidRDefault="00594FCD" w:rsidP="00594FCD">
            <w:pPr>
              <w:pStyle w:val="Tabellentextbold"/>
            </w:pPr>
            <w:r w:rsidRPr="00983A79">
              <w:t xml:space="preserve">Arbeitsorganisation, </w:t>
            </w:r>
            <w:r>
              <w:br/>
            </w:r>
            <w:r w:rsidRPr="00983A79">
              <w:t xml:space="preserve">insbesondere </w:t>
            </w:r>
            <w:r>
              <w:br/>
            </w:r>
            <w:r w:rsidRPr="00983A79">
              <w:t>Arbeitszeitgestaltung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7ADC" w14:textId="3B762E1B" w:rsidR="00594FCD" w:rsidRPr="00983A79" w:rsidRDefault="00594FCD" w:rsidP="00594FCD">
            <w:pPr>
              <w:pStyle w:val="Tabelltentext"/>
            </w:pPr>
            <w:r w:rsidRPr="00983A79">
              <w:t>Spezifische Schwierigkeiten, z.B. erweiterte Erreichbarkeit, hoher Zeitdruck, mangelnde Pausenzeiten</w:t>
            </w:r>
          </w:p>
          <w:p w14:paraId="45EDC508" w14:textId="1A659B89" w:rsidR="00594FCD" w:rsidRPr="00983A79" w:rsidRDefault="00594FCD" w:rsidP="00594FCD">
            <w:pPr>
              <w:pStyle w:val="Tabelltentex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65B7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72957838" wp14:editId="6B31EB9C">
                  <wp:extent cx="207271" cy="207271"/>
                  <wp:effectExtent l="0" t="0" r="0" b="0"/>
                  <wp:docPr id="40" name="Bild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ruen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30D46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7528B5D5" wp14:editId="35D49774">
                  <wp:extent cx="207271" cy="207271"/>
                  <wp:effectExtent l="0" t="0" r="0" b="0"/>
                  <wp:docPr id="41" name="Bild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gelb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711092" w14:textId="77777777" w:rsidR="00594FCD" w:rsidRPr="00983A79" w:rsidRDefault="00594FCD" w:rsidP="00594FCD">
            <w:pPr>
              <w:pStyle w:val="Smileys"/>
            </w:pPr>
            <w:r w:rsidRPr="00983A79">
              <w:drawing>
                <wp:inline distT="0" distB="0" distL="0" distR="0" wp14:anchorId="37C30659" wp14:editId="4FD74991">
                  <wp:extent cx="207271" cy="207271"/>
                  <wp:effectExtent l="0" t="0" r="0" b="0"/>
                  <wp:docPr id="42" name="Bild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iley_rot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71" cy="207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C9948" w14:textId="77777777" w:rsidR="00594FCD" w:rsidRPr="00983A79" w:rsidRDefault="00594FCD" w:rsidP="00594FCD">
            <w:pPr>
              <w:pStyle w:val="Smileys"/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7F12" w14:textId="7777777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Flexible Arbeitszeitregelungen nutzen, ausreichende Ruhe-und Erholungszeiten sicherstellen</w:t>
            </w:r>
          </w:p>
          <w:p w14:paraId="1368C988" w14:textId="7777777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Flexibilität bei der Erfüllung von Arbeitsaufträgen gewähren; keine zu strikten Zeitregelungen auferlegen</w:t>
            </w:r>
          </w:p>
          <w:p w14:paraId="360820C7" w14:textId="58D24438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 xml:space="preserve">Feste Kommunikationszeiten und Teammeetings mit </w:t>
            </w:r>
            <w:r>
              <w:br/>
            </w:r>
            <w:r w:rsidRPr="00983A79">
              <w:t>Unternehmen etablieren</w:t>
            </w:r>
          </w:p>
          <w:p w14:paraId="718143C8" w14:textId="1E055E41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Festlegung und Kommunikation klarer Erreichbarkeitszeiten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45E" w14:textId="77777777" w:rsidR="00594FCD" w:rsidRPr="00983A79" w:rsidRDefault="00594FCD" w:rsidP="00594FCD">
            <w:pPr>
              <w:pStyle w:val="Tabelltentext"/>
            </w:pPr>
            <w:r w:rsidRPr="00983A79">
              <w:t>Verantwortliche/r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512060C0" w14:textId="77777777" w:rsidTr="007D6AD7">
              <w:tc>
                <w:tcPr>
                  <w:tcW w:w="1562" w:type="dxa"/>
                </w:tcPr>
                <w:p w14:paraId="7623A93C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622C8CA0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5D7C2E68" w14:textId="77777777" w:rsidTr="007D6AD7">
              <w:tc>
                <w:tcPr>
                  <w:tcW w:w="1545" w:type="dxa"/>
                </w:tcPr>
                <w:p w14:paraId="621BBF06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Bis: </w:t>
                  </w:r>
                </w:p>
              </w:tc>
            </w:tr>
          </w:tbl>
          <w:p w14:paraId="000D34D6" w14:textId="77777777" w:rsidR="00594FCD" w:rsidRPr="00983A79" w:rsidRDefault="00594FCD" w:rsidP="00594FCD">
            <w:pPr>
              <w:pStyle w:val="Tabelltentext"/>
            </w:pPr>
          </w:p>
          <w:p w14:paraId="15B09C2F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durchgeführt?</w:t>
            </w:r>
          </w:p>
          <w:p w14:paraId="07124DB0" w14:textId="2FED2FE1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249BBB" w14:textId="77777777" w:rsidR="00594FCD" w:rsidRPr="00983A79" w:rsidRDefault="00594FCD" w:rsidP="00594FCD">
            <w:pPr>
              <w:pStyle w:val="Tabelltentext"/>
            </w:pPr>
            <w:r w:rsidRPr="00983A79"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10A62F77" w14:textId="77777777" w:rsidTr="007D6AD7">
              <w:tc>
                <w:tcPr>
                  <w:tcW w:w="1562" w:type="dxa"/>
                </w:tcPr>
                <w:p w14:paraId="6D77312B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5277B0FC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6EDAE7EF" w14:textId="77777777" w:rsidTr="007D6AD7">
              <w:tc>
                <w:tcPr>
                  <w:tcW w:w="1545" w:type="dxa"/>
                </w:tcPr>
                <w:p w14:paraId="54CD9BB2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Am: </w:t>
                  </w:r>
                </w:p>
              </w:tc>
            </w:tr>
          </w:tbl>
          <w:p w14:paraId="5F00A7B8" w14:textId="77777777" w:rsidR="00594FCD" w:rsidRPr="00983A79" w:rsidRDefault="00594FCD" w:rsidP="00594FCD">
            <w:pPr>
              <w:pStyle w:val="Tabelltentext"/>
            </w:pPr>
          </w:p>
          <w:p w14:paraId="372F2D43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wirksam?</w:t>
            </w:r>
          </w:p>
          <w:p w14:paraId="451A5E07" w14:textId="77777777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  <w:p w14:paraId="058E0263" w14:textId="77777777" w:rsidR="00594FCD" w:rsidRPr="00983A79" w:rsidRDefault="00594FCD" w:rsidP="00594FCD">
            <w:pPr>
              <w:pStyle w:val="Tabelltentext"/>
            </w:pPr>
          </w:p>
          <w:p w14:paraId="643B207E" w14:textId="290024BC" w:rsidR="00594FCD" w:rsidRPr="00983A79" w:rsidRDefault="00594FCD" w:rsidP="00594FCD">
            <w:pPr>
              <w:pStyle w:val="Tabelltentext"/>
            </w:pPr>
          </w:p>
        </w:tc>
      </w:tr>
      <w:tr w:rsidR="00594FCD" w:rsidRPr="00983A79" w14:paraId="77B23847" w14:textId="77777777" w:rsidTr="00AF1C5E">
        <w:trPr>
          <w:gridAfter w:val="1"/>
          <w:wAfter w:w="8750" w:type="dxa"/>
          <w:tblCellSpacing w:w="0" w:type="dxa"/>
        </w:trPr>
        <w:tc>
          <w:tcPr>
            <w:tcW w:w="2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3FC84" w14:textId="77777777" w:rsidR="00594FCD" w:rsidRPr="00983A79" w:rsidRDefault="00594FCD" w:rsidP="00594FCD">
            <w:pPr>
              <w:pStyle w:val="Tabellentextbold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550E" w14:textId="235EEDA2" w:rsidR="00594FCD" w:rsidRPr="00983A79" w:rsidRDefault="00594FCD" w:rsidP="00594FCD">
            <w:pPr>
              <w:pStyle w:val="Tabelltentext"/>
            </w:pPr>
            <w:r w:rsidRPr="00983A79">
              <w:t xml:space="preserve">Störungen und </w:t>
            </w:r>
            <w:r>
              <w:br/>
            </w:r>
            <w:r w:rsidRPr="00983A79">
              <w:t xml:space="preserve">Unterbrechungen im häuslichen Umfeld u.a. durch </w:t>
            </w:r>
            <w:r>
              <w:br/>
            </w:r>
            <w:r w:rsidRPr="00983A79">
              <w:t xml:space="preserve">Kinderbetreuungspflichten und fehlende abgegrenzte </w:t>
            </w:r>
            <w:r>
              <w:br/>
            </w:r>
            <w:r w:rsidRPr="00983A79">
              <w:t xml:space="preserve">Arbeitsbereiche und </w:t>
            </w:r>
            <w:r w:rsidR="00443049">
              <w:t>fehlende</w:t>
            </w:r>
            <w:r>
              <w:br/>
            </w:r>
            <w:r w:rsidRPr="00983A79">
              <w:t>Rückzugsmöglichkeiten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D2BB" w14:textId="77777777" w:rsidR="00594FCD" w:rsidRPr="00983A79" w:rsidRDefault="00594FCD" w:rsidP="00594FCD">
            <w:pPr>
              <w:pStyle w:val="Smileys"/>
            </w:pP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02B3" w14:textId="7777777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Einrichtung einer Büro-Ecke oder eines Bürozimmers</w:t>
            </w:r>
          </w:p>
          <w:p w14:paraId="20337AE0" w14:textId="77777777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Ruhearbeitszeiten mit Familienmitgliedern festlegen</w:t>
            </w:r>
          </w:p>
          <w:p w14:paraId="5DB2FED6" w14:textId="71FDA1F0" w:rsidR="00594FCD" w:rsidRPr="00983A79" w:rsidRDefault="00594FCD" w:rsidP="00594FCD">
            <w:pPr>
              <w:pStyle w:val="Listenabsatz"/>
              <w:numPr>
                <w:ilvl w:val="0"/>
                <w:numId w:val="43"/>
              </w:numPr>
              <w:tabs>
                <w:tab w:val="clear" w:pos="227"/>
                <w:tab w:val="left" w:pos="381"/>
              </w:tabs>
            </w:pPr>
            <w:r w:rsidRPr="00983A79">
              <w:t>Klare Tagesstruktur etablieren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0946" w14:textId="77777777" w:rsidR="00594FCD" w:rsidRPr="00983A79" w:rsidRDefault="00594FCD" w:rsidP="00594FCD">
            <w:pPr>
              <w:pStyle w:val="Tabelltentext"/>
            </w:pPr>
            <w:r w:rsidRPr="00983A79">
              <w:t>Verantwortliche/r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5A8563DA" w14:textId="77777777" w:rsidTr="007D6AD7">
              <w:tc>
                <w:tcPr>
                  <w:tcW w:w="1562" w:type="dxa"/>
                </w:tcPr>
                <w:p w14:paraId="781BB897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4A548AB8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375CA783" w14:textId="77777777" w:rsidTr="007D6AD7">
              <w:tc>
                <w:tcPr>
                  <w:tcW w:w="1545" w:type="dxa"/>
                </w:tcPr>
                <w:p w14:paraId="285A9D98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Bis: </w:t>
                  </w:r>
                </w:p>
              </w:tc>
            </w:tr>
          </w:tbl>
          <w:p w14:paraId="78931784" w14:textId="77777777" w:rsidR="00594FCD" w:rsidRPr="00983A79" w:rsidRDefault="00594FCD" w:rsidP="00594FCD">
            <w:pPr>
              <w:pStyle w:val="Tabelltentext"/>
            </w:pPr>
          </w:p>
          <w:p w14:paraId="3DFA155E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durchgeführt?</w:t>
            </w:r>
          </w:p>
          <w:p w14:paraId="3E129F13" w14:textId="77777777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  <w:p w14:paraId="36E74CB5" w14:textId="77777777" w:rsidR="00594FCD" w:rsidRPr="00983A79" w:rsidRDefault="00594FCD" w:rsidP="00594FCD">
            <w:pPr>
              <w:pStyle w:val="Tabelltentext"/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F1916" w14:textId="77777777" w:rsidR="00594FCD" w:rsidRPr="00983A79" w:rsidRDefault="00594FCD" w:rsidP="00594FCD">
            <w:pPr>
              <w:pStyle w:val="Tabelltentext"/>
            </w:pPr>
            <w:r w:rsidRPr="00983A79">
              <w:t>Beurteilende/r</w:t>
            </w:r>
          </w:p>
          <w:tbl>
            <w:tblPr>
              <w:tblStyle w:val="Tabellenraster"/>
              <w:tblW w:w="1562" w:type="dxa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2"/>
            </w:tblGrid>
            <w:tr w:rsidR="00594FCD" w:rsidRPr="00983A79" w14:paraId="2CDF03EE" w14:textId="77777777" w:rsidTr="007D6AD7">
              <w:tc>
                <w:tcPr>
                  <w:tcW w:w="1562" w:type="dxa"/>
                </w:tcPr>
                <w:p w14:paraId="53924146" w14:textId="77777777" w:rsidR="00594FCD" w:rsidRPr="00983A79" w:rsidRDefault="00594FCD" w:rsidP="00594FCD">
                  <w:pPr>
                    <w:pStyle w:val="Tabelltentext"/>
                  </w:pPr>
                </w:p>
              </w:tc>
            </w:tr>
          </w:tbl>
          <w:p w14:paraId="02A691B7" w14:textId="77777777" w:rsidR="00594FCD" w:rsidRPr="00983A79" w:rsidRDefault="00594FCD" w:rsidP="00594FCD">
            <w:pPr>
              <w:pStyle w:val="Tabelltentext"/>
              <w:rPr>
                <w:sz w:val="6"/>
                <w:szCs w:val="6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000000" w:themeColor="tex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5"/>
            </w:tblGrid>
            <w:tr w:rsidR="00594FCD" w:rsidRPr="00983A79" w14:paraId="278A6355" w14:textId="77777777" w:rsidTr="007D6AD7">
              <w:tc>
                <w:tcPr>
                  <w:tcW w:w="1545" w:type="dxa"/>
                </w:tcPr>
                <w:p w14:paraId="4B30BB33" w14:textId="77777777" w:rsidR="00594FCD" w:rsidRPr="00983A79" w:rsidRDefault="00594FCD" w:rsidP="00594FCD">
                  <w:pPr>
                    <w:pStyle w:val="Tabelltentext"/>
                  </w:pPr>
                  <w:r w:rsidRPr="00983A79">
                    <w:t xml:space="preserve">Am: </w:t>
                  </w:r>
                </w:p>
              </w:tc>
            </w:tr>
          </w:tbl>
          <w:p w14:paraId="03116928" w14:textId="77777777" w:rsidR="00594FCD" w:rsidRPr="00983A79" w:rsidRDefault="00594FCD" w:rsidP="00594FCD">
            <w:pPr>
              <w:pStyle w:val="Tabelltentext"/>
            </w:pPr>
          </w:p>
          <w:p w14:paraId="4DFBDCA0" w14:textId="77777777" w:rsidR="00594FCD" w:rsidRPr="00983A79" w:rsidRDefault="00594FCD" w:rsidP="00594FCD">
            <w:pPr>
              <w:pStyle w:val="Tabelltentext"/>
            </w:pPr>
            <w:r w:rsidRPr="00983A79">
              <w:t xml:space="preserve">Maßnahme </w:t>
            </w:r>
            <w:r w:rsidRPr="00983A79">
              <w:br/>
              <w:t>wirksam?</w:t>
            </w:r>
          </w:p>
          <w:p w14:paraId="627683FC" w14:textId="6E195E80" w:rsidR="00594FCD" w:rsidRPr="00983A79" w:rsidRDefault="00594FCD" w:rsidP="00594FCD">
            <w:pPr>
              <w:pStyle w:val="Tabelltentext"/>
            </w:pPr>
            <w:r w:rsidRPr="00983A79">
              <w:t>Ja</w:t>
            </w:r>
            <w:r w:rsidRPr="00983A79">
              <w:tab/>
              <w:t>Nein</w:t>
            </w:r>
          </w:p>
        </w:tc>
      </w:tr>
    </w:tbl>
    <w:p w14:paraId="6554AF49" w14:textId="3B2A3192" w:rsidR="00301E91" w:rsidRDefault="00301E91" w:rsidP="001D615C"/>
    <w:sectPr w:rsidR="00301E91" w:rsidSect="005E6B56">
      <w:footerReference w:type="default" r:id="rId13"/>
      <w:pgSz w:w="16838" w:h="11906" w:orient="landscape"/>
      <w:pgMar w:top="680" w:right="851" w:bottom="680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E4B13" w14:textId="77777777" w:rsidR="00CA32C0" w:rsidRDefault="00CA32C0" w:rsidP="00B75B6A">
      <w:r>
        <w:separator/>
      </w:r>
    </w:p>
  </w:endnote>
  <w:endnote w:type="continuationSeparator" w:id="0">
    <w:p w14:paraId="62CDAB48" w14:textId="77777777" w:rsidR="00CA32C0" w:rsidRDefault="00CA32C0" w:rsidP="00B7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GUV Meta-Normal">
    <w:panose1 w:val="020B05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9335E" w14:textId="500CE8C9" w:rsidR="00CA32C0" w:rsidRDefault="00CA32C0" w:rsidP="00AF2460">
    <w:pPr>
      <w:pStyle w:val="DokumentnameSeite"/>
    </w:pPr>
    <w:r>
      <w:t xml:space="preserve">Ergänzung Gefährdungen durch Coronavirus SARS-CoV-2 </w:t>
    </w:r>
    <w:r w:rsidRPr="00AF2460">
      <w:t xml:space="preserve">Seite </w:t>
    </w:r>
    <w:r w:rsidRPr="00AF2460">
      <w:fldChar w:fldCharType="begin"/>
    </w:r>
    <w:r w:rsidRPr="00AF2460">
      <w:instrText xml:space="preserve"> PAGE </w:instrText>
    </w:r>
    <w:r w:rsidRPr="00AF2460">
      <w:fldChar w:fldCharType="separate"/>
    </w:r>
    <w:r>
      <w:rPr>
        <w:noProof/>
      </w:rPr>
      <w:t>5</w:t>
    </w:r>
    <w:r w:rsidRPr="00AF2460">
      <w:fldChar w:fldCharType="end"/>
    </w:r>
    <w:r w:rsidRPr="00AF2460">
      <w:t xml:space="preserve"> von </w:t>
    </w:r>
    <w:r w:rsidR="00286264">
      <w:rPr>
        <w:noProof/>
      </w:rPr>
      <w:fldChar w:fldCharType="begin"/>
    </w:r>
    <w:r w:rsidR="00286264">
      <w:rPr>
        <w:noProof/>
      </w:rPr>
      <w:instrText xml:space="preserve"> NUMPAGES </w:instrText>
    </w:r>
    <w:r w:rsidR="00286264">
      <w:rPr>
        <w:noProof/>
      </w:rPr>
      <w:fldChar w:fldCharType="separate"/>
    </w:r>
    <w:r>
      <w:rPr>
        <w:noProof/>
      </w:rPr>
      <w:t>11</w:t>
    </w:r>
    <w:r w:rsidR="0028626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1B4F" w14:textId="0E61DF29" w:rsidR="00CA32C0" w:rsidRDefault="00CA32C0" w:rsidP="00323D3F">
    <w:pPr>
      <w:pStyle w:val="DokumentnameSeite"/>
    </w:pPr>
    <w:r>
      <w:t xml:space="preserve">Ergänzung Gefährdungen durch Coronavirus SARS-CoV-2 </w:t>
    </w:r>
    <w:r w:rsidRPr="00AF2460">
      <w:t xml:space="preserve">Seite </w:t>
    </w:r>
    <w:r w:rsidRPr="00AF2460">
      <w:fldChar w:fldCharType="begin"/>
    </w:r>
    <w:r w:rsidRPr="00AF2460">
      <w:instrText xml:space="preserve"> PAGE </w:instrText>
    </w:r>
    <w:r w:rsidRPr="00AF2460">
      <w:fldChar w:fldCharType="separate"/>
    </w:r>
    <w:r w:rsidR="00286264">
      <w:rPr>
        <w:noProof/>
      </w:rPr>
      <w:t>2</w:t>
    </w:r>
    <w:r w:rsidRPr="00AF2460">
      <w:fldChar w:fldCharType="end"/>
    </w:r>
    <w:r w:rsidRPr="00AF2460">
      <w:t xml:space="preserve"> von </w:t>
    </w:r>
    <w:r w:rsidR="00286264">
      <w:rPr>
        <w:noProof/>
      </w:rPr>
      <w:fldChar w:fldCharType="begin"/>
    </w:r>
    <w:r w:rsidR="00286264">
      <w:rPr>
        <w:noProof/>
      </w:rPr>
      <w:instrText xml:space="preserve"> NUMPAGES </w:instrText>
    </w:r>
    <w:r w:rsidR="00286264">
      <w:rPr>
        <w:noProof/>
      </w:rPr>
      <w:fldChar w:fldCharType="separate"/>
    </w:r>
    <w:r w:rsidR="00286264">
      <w:rPr>
        <w:noProof/>
      </w:rPr>
      <w:t>10</w:t>
    </w:r>
    <w:r w:rsidR="00286264">
      <w:rPr>
        <w:noProof/>
      </w:rPr>
      <w:fldChar w:fldCharType="end"/>
    </w:r>
  </w:p>
  <w:p w14:paraId="190A36F6" w14:textId="1A068D65" w:rsidR="00CA32C0" w:rsidRPr="00323D3F" w:rsidRDefault="00CA32C0" w:rsidP="00323D3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04FE4" w14:textId="09DA0845" w:rsidR="00CA32C0" w:rsidRDefault="00CA32C0" w:rsidP="00301E91">
    <w:pPr>
      <w:pStyle w:val="DokumentnameSeite"/>
    </w:pPr>
    <w:r>
      <w:t xml:space="preserve">Ergänzung Gefährdungen durch Coronavirus SARS-CoV-2 </w:t>
    </w:r>
    <w:r w:rsidRPr="00AF2460">
      <w:t xml:space="preserve">Seite </w:t>
    </w:r>
    <w:r w:rsidRPr="00AF2460">
      <w:fldChar w:fldCharType="begin"/>
    </w:r>
    <w:r w:rsidRPr="00AF2460">
      <w:instrText xml:space="preserve"> PAGE </w:instrText>
    </w:r>
    <w:r w:rsidRPr="00AF2460">
      <w:fldChar w:fldCharType="separate"/>
    </w:r>
    <w:r w:rsidR="00286264">
      <w:rPr>
        <w:noProof/>
      </w:rPr>
      <w:t>10</w:t>
    </w:r>
    <w:r w:rsidRPr="00AF2460">
      <w:fldChar w:fldCharType="end"/>
    </w:r>
    <w:r w:rsidRPr="00AF2460">
      <w:t xml:space="preserve"> von </w:t>
    </w:r>
    <w:r w:rsidR="00286264">
      <w:rPr>
        <w:noProof/>
      </w:rPr>
      <w:fldChar w:fldCharType="begin"/>
    </w:r>
    <w:r w:rsidR="00286264">
      <w:rPr>
        <w:noProof/>
      </w:rPr>
      <w:instrText xml:space="preserve"> NUMPAGES </w:instrText>
    </w:r>
    <w:r w:rsidR="00286264">
      <w:rPr>
        <w:noProof/>
      </w:rPr>
      <w:fldChar w:fldCharType="separate"/>
    </w:r>
    <w:r w:rsidR="00286264">
      <w:rPr>
        <w:noProof/>
      </w:rPr>
      <w:t>10</w:t>
    </w:r>
    <w:r w:rsidR="00286264">
      <w:rPr>
        <w:noProof/>
      </w:rPr>
      <w:fldChar w:fldCharType="end"/>
    </w:r>
  </w:p>
  <w:p w14:paraId="53FDEB50" w14:textId="5FCB7124" w:rsidR="00CA32C0" w:rsidRPr="00301E91" w:rsidRDefault="00CA32C0" w:rsidP="00301E9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F9BC4" w14:textId="77777777" w:rsidR="00CA32C0" w:rsidRDefault="00CA32C0" w:rsidP="00B75B6A">
      <w:r>
        <w:separator/>
      </w:r>
    </w:p>
  </w:footnote>
  <w:footnote w:type="continuationSeparator" w:id="0">
    <w:p w14:paraId="40ECA793" w14:textId="77777777" w:rsidR="00CA32C0" w:rsidRDefault="00CA32C0" w:rsidP="00B75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Word Work File L_229319305"/>
      </v:shape>
    </w:pict>
  </w:numPicBullet>
  <w:abstractNum w:abstractNumId="0" w15:restartNumberingAfterBreak="0">
    <w:nsid w:val="FFFFFF1D"/>
    <w:multiLevelType w:val="multilevel"/>
    <w:tmpl w:val="4E2ECA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A4EEB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ACC86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2E1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1380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62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9705B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F3C75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09A7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596A5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428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50A41"/>
    <w:multiLevelType w:val="hybridMultilevel"/>
    <w:tmpl w:val="FD3EE028"/>
    <w:lvl w:ilvl="0" w:tplc="15BE707E">
      <w:start w:val="1"/>
      <w:numFmt w:val="bullet"/>
      <w:lvlText w:val="−"/>
      <w:lvlJc w:val="left"/>
      <w:pPr>
        <w:ind w:left="964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B44D6B"/>
    <w:multiLevelType w:val="multilevel"/>
    <w:tmpl w:val="F2205E2E"/>
    <w:lvl w:ilvl="0">
      <w:start w:val="1"/>
      <w:numFmt w:val="bullet"/>
      <w:lvlText w:val="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745E31"/>
    <w:multiLevelType w:val="hybridMultilevel"/>
    <w:tmpl w:val="8F0A05AA"/>
    <w:lvl w:ilvl="0" w:tplc="BEF8C792">
      <w:start w:val="3"/>
      <w:numFmt w:val="bullet"/>
      <w:lvlText w:val="•"/>
      <w:lvlJc w:val="left"/>
      <w:pPr>
        <w:ind w:left="502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7352096"/>
    <w:multiLevelType w:val="hybridMultilevel"/>
    <w:tmpl w:val="BCFC8D0A"/>
    <w:lvl w:ilvl="0" w:tplc="15BE707E">
      <w:start w:val="1"/>
      <w:numFmt w:val="bullet"/>
      <w:lvlText w:val="−"/>
      <w:lvlJc w:val="left"/>
      <w:pPr>
        <w:ind w:left="124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5" w15:restartNumberingAfterBreak="0">
    <w:nsid w:val="0ECE2C1E"/>
    <w:multiLevelType w:val="hybridMultilevel"/>
    <w:tmpl w:val="DF4A941E"/>
    <w:lvl w:ilvl="0" w:tplc="CED8CC84">
      <w:start w:val="1"/>
      <w:numFmt w:val="bullet"/>
      <w:pStyle w:val="Spiegelstrich"/>
      <w:lvlText w:val="–"/>
      <w:lvlJc w:val="left"/>
      <w:pPr>
        <w:ind w:left="720" w:hanging="436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DC2D43"/>
    <w:multiLevelType w:val="hybridMultilevel"/>
    <w:tmpl w:val="3F6EAE68"/>
    <w:lvl w:ilvl="0" w:tplc="15BE707E">
      <w:start w:val="1"/>
      <w:numFmt w:val="bullet"/>
      <w:lvlText w:val="−"/>
      <w:lvlJc w:val="left"/>
      <w:pPr>
        <w:ind w:left="124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7" w15:restartNumberingAfterBreak="0">
    <w:nsid w:val="16F2789C"/>
    <w:multiLevelType w:val="hybridMultilevel"/>
    <w:tmpl w:val="F19A4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853626"/>
    <w:multiLevelType w:val="multilevel"/>
    <w:tmpl w:val="50AC6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257D3F"/>
    <w:multiLevelType w:val="hybridMultilevel"/>
    <w:tmpl w:val="3D74E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356107"/>
    <w:multiLevelType w:val="hybridMultilevel"/>
    <w:tmpl w:val="3AB25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5710EF"/>
    <w:multiLevelType w:val="hybridMultilevel"/>
    <w:tmpl w:val="9B3E1A30"/>
    <w:lvl w:ilvl="0" w:tplc="BEF8C792">
      <w:start w:val="3"/>
      <w:numFmt w:val="bullet"/>
      <w:lvlText w:val="•"/>
      <w:lvlJc w:val="left"/>
      <w:pPr>
        <w:ind w:left="72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901162"/>
    <w:multiLevelType w:val="hybridMultilevel"/>
    <w:tmpl w:val="4216DC7A"/>
    <w:lvl w:ilvl="0" w:tplc="0407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20B0334D"/>
    <w:multiLevelType w:val="hybridMultilevel"/>
    <w:tmpl w:val="DD1E4A7A"/>
    <w:lvl w:ilvl="0" w:tplc="56B6DF10">
      <w:numFmt w:val="bullet"/>
      <w:lvlText w:val="–"/>
      <w:lvlJc w:val="left"/>
      <w:pPr>
        <w:ind w:left="72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545E29"/>
    <w:multiLevelType w:val="multilevel"/>
    <w:tmpl w:val="55E80CE2"/>
    <w:lvl w:ilvl="0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E264F9"/>
    <w:multiLevelType w:val="hybridMultilevel"/>
    <w:tmpl w:val="0428C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6A7141"/>
    <w:multiLevelType w:val="hybridMultilevel"/>
    <w:tmpl w:val="3FFE6D28"/>
    <w:lvl w:ilvl="0" w:tplc="15BE707E">
      <w:start w:val="1"/>
      <w:numFmt w:val="bullet"/>
      <w:lvlText w:val="−"/>
      <w:lvlJc w:val="left"/>
      <w:pPr>
        <w:ind w:left="124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27" w15:restartNumberingAfterBreak="0">
    <w:nsid w:val="27A10B75"/>
    <w:multiLevelType w:val="hybridMultilevel"/>
    <w:tmpl w:val="9CE69050"/>
    <w:lvl w:ilvl="0" w:tplc="ECA07F8A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9B6E5D"/>
    <w:multiLevelType w:val="hybridMultilevel"/>
    <w:tmpl w:val="4E301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31A22"/>
    <w:multiLevelType w:val="hybridMultilevel"/>
    <w:tmpl w:val="78B09CB8"/>
    <w:lvl w:ilvl="0" w:tplc="15BE707E">
      <w:start w:val="1"/>
      <w:numFmt w:val="bullet"/>
      <w:lvlText w:val="−"/>
      <w:lvlJc w:val="left"/>
      <w:pPr>
        <w:ind w:left="1608" w:hanging="360"/>
      </w:pPr>
      <w:rPr>
        <w:rFonts w:ascii="DGUV Meta-Normal" w:hAnsi="DGUV Meta-Normal" w:hint="default"/>
      </w:rPr>
    </w:lvl>
    <w:lvl w:ilvl="1" w:tplc="0407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0" w15:restartNumberingAfterBreak="0">
    <w:nsid w:val="3C4A2896"/>
    <w:multiLevelType w:val="hybridMultilevel"/>
    <w:tmpl w:val="7D1C3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B55E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8676948"/>
    <w:multiLevelType w:val="hybridMultilevel"/>
    <w:tmpl w:val="82CC4288"/>
    <w:lvl w:ilvl="0" w:tplc="04070001">
      <w:start w:val="1"/>
      <w:numFmt w:val="bullet"/>
      <w:lvlText w:val=""/>
      <w:lvlJc w:val="left"/>
      <w:pPr>
        <w:ind w:left="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33" w15:restartNumberingAfterBreak="0">
    <w:nsid w:val="496A20B1"/>
    <w:multiLevelType w:val="hybridMultilevel"/>
    <w:tmpl w:val="937ED804"/>
    <w:lvl w:ilvl="0" w:tplc="9B3233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8377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9F62F0"/>
    <w:multiLevelType w:val="hybridMultilevel"/>
    <w:tmpl w:val="CEB0C19A"/>
    <w:lvl w:ilvl="0" w:tplc="BEF8C792">
      <w:start w:val="3"/>
      <w:numFmt w:val="bullet"/>
      <w:lvlText w:val="•"/>
      <w:lvlJc w:val="left"/>
      <w:pPr>
        <w:ind w:left="72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B3056"/>
    <w:multiLevelType w:val="hybridMultilevel"/>
    <w:tmpl w:val="DB722C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008EB"/>
    <w:multiLevelType w:val="hybridMultilevel"/>
    <w:tmpl w:val="6DEC949E"/>
    <w:lvl w:ilvl="0" w:tplc="8B048E30">
      <w:start w:val="1"/>
      <w:numFmt w:val="bullet"/>
      <w:pStyle w:val="Kreuz"/>
      <w:lvlText w:val=""/>
      <w:lvlJc w:val="left"/>
      <w:pPr>
        <w:ind w:left="0" w:firstLine="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713DB"/>
    <w:multiLevelType w:val="multilevel"/>
    <w:tmpl w:val="50AC6C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B22E1"/>
    <w:multiLevelType w:val="multilevel"/>
    <w:tmpl w:val="57C6BB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58E9"/>
    <w:multiLevelType w:val="hybridMultilevel"/>
    <w:tmpl w:val="51B4FB3E"/>
    <w:lvl w:ilvl="0" w:tplc="0407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40" w15:restartNumberingAfterBreak="0">
    <w:nsid w:val="73FE22C8"/>
    <w:multiLevelType w:val="multilevel"/>
    <w:tmpl w:val="C1DC89A8"/>
    <w:lvl w:ilvl="0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3502EB"/>
    <w:multiLevelType w:val="hybridMultilevel"/>
    <w:tmpl w:val="2A742A66"/>
    <w:lvl w:ilvl="0" w:tplc="56B6DF10">
      <w:numFmt w:val="bullet"/>
      <w:lvlText w:val="–"/>
      <w:lvlJc w:val="left"/>
      <w:pPr>
        <w:ind w:left="1080" w:hanging="360"/>
      </w:pPr>
      <w:rPr>
        <w:rFonts w:ascii="DGUV Meta-Normal" w:eastAsiaTheme="minorHAnsi" w:hAnsi="DGUV Meta-Norm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3D6004"/>
    <w:multiLevelType w:val="hybridMultilevel"/>
    <w:tmpl w:val="2F16EF7C"/>
    <w:lvl w:ilvl="0" w:tplc="4E06B5E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17"/>
  </w:num>
  <w:num w:numId="4">
    <w:abstractNumId w:val="35"/>
  </w:num>
  <w:num w:numId="5">
    <w:abstractNumId w:val="20"/>
  </w:num>
  <w:num w:numId="6">
    <w:abstractNumId w:val="11"/>
  </w:num>
  <w:num w:numId="7">
    <w:abstractNumId w:val="19"/>
  </w:num>
  <w:num w:numId="8">
    <w:abstractNumId w:val="23"/>
  </w:num>
  <w:num w:numId="9">
    <w:abstractNumId w:val="41"/>
  </w:num>
  <w:num w:numId="10">
    <w:abstractNumId w:val="13"/>
  </w:num>
  <w:num w:numId="11">
    <w:abstractNumId w:val="21"/>
  </w:num>
  <w:num w:numId="12">
    <w:abstractNumId w:val="28"/>
  </w:num>
  <w:num w:numId="13">
    <w:abstractNumId w:val="33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37"/>
  </w:num>
  <w:num w:numId="20">
    <w:abstractNumId w:val="18"/>
  </w:num>
  <w:num w:numId="21">
    <w:abstractNumId w:val="38"/>
  </w:num>
  <w:num w:numId="22">
    <w:abstractNumId w:val="0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15"/>
  </w:num>
  <w:num w:numId="29">
    <w:abstractNumId w:val="36"/>
  </w:num>
  <w:num w:numId="30">
    <w:abstractNumId w:val="31"/>
  </w:num>
  <w:num w:numId="31">
    <w:abstractNumId w:val="40"/>
  </w:num>
  <w:num w:numId="32">
    <w:abstractNumId w:val="24"/>
  </w:num>
  <w:num w:numId="33">
    <w:abstractNumId w:val="12"/>
  </w:num>
  <w:num w:numId="34">
    <w:abstractNumId w:val="22"/>
  </w:num>
  <w:num w:numId="35">
    <w:abstractNumId w:val="25"/>
  </w:num>
  <w:num w:numId="36">
    <w:abstractNumId w:val="39"/>
  </w:num>
  <w:num w:numId="37">
    <w:abstractNumId w:val="14"/>
  </w:num>
  <w:num w:numId="38">
    <w:abstractNumId w:val="26"/>
  </w:num>
  <w:num w:numId="39">
    <w:abstractNumId w:val="29"/>
  </w:num>
  <w:num w:numId="40">
    <w:abstractNumId w:val="16"/>
  </w:num>
  <w:num w:numId="41">
    <w:abstractNumId w:val="42"/>
  </w:num>
  <w:num w:numId="42">
    <w:abstractNumId w:val="3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7"/>
    <w:rsid w:val="00000FEA"/>
    <w:rsid w:val="000036C8"/>
    <w:rsid w:val="00004589"/>
    <w:rsid w:val="0001086D"/>
    <w:rsid w:val="00011EA6"/>
    <w:rsid w:val="00013F67"/>
    <w:rsid w:val="00016E92"/>
    <w:rsid w:val="00020753"/>
    <w:rsid w:val="000221F3"/>
    <w:rsid w:val="000231D5"/>
    <w:rsid w:val="000235AB"/>
    <w:rsid w:val="00024F57"/>
    <w:rsid w:val="00027398"/>
    <w:rsid w:val="00030032"/>
    <w:rsid w:val="000318CE"/>
    <w:rsid w:val="00031BF6"/>
    <w:rsid w:val="0003499A"/>
    <w:rsid w:val="0003542F"/>
    <w:rsid w:val="000363D8"/>
    <w:rsid w:val="00037116"/>
    <w:rsid w:val="00037E72"/>
    <w:rsid w:val="000408E0"/>
    <w:rsid w:val="00041824"/>
    <w:rsid w:val="00042F46"/>
    <w:rsid w:val="0004566E"/>
    <w:rsid w:val="00046CFD"/>
    <w:rsid w:val="00050FB2"/>
    <w:rsid w:val="0005100E"/>
    <w:rsid w:val="000513DF"/>
    <w:rsid w:val="000534FD"/>
    <w:rsid w:val="000562D1"/>
    <w:rsid w:val="00056869"/>
    <w:rsid w:val="00060B80"/>
    <w:rsid w:val="00060D84"/>
    <w:rsid w:val="00061457"/>
    <w:rsid w:val="00061519"/>
    <w:rsid w:val="000617AA"/>
    <w:rsid w:val="00061949"/>
    <w:rsid w:val="00062681"/>
    <w:rsid w:val="00062D2B"/>
    <w:rsid w:val="00063071"/>
    <w:rsid w:val="00065224"/>
    <w:rsid w:val="0006701A"/>
    <w:rsid w:val="00067275"/>
    <w:rsid w:val="00070682"/>
    <w:rsid w:val="00071C35"/>
    <w:rsid w:val="000738B2"/>
    <w:rsid w:val="00074529"/>
    <w:rsid w:val="0007581E"/>
    <w:rsid w:val="00077511"/>
    <w:rsid w:val="000811C2"/>
    <w:rsid w:val="00081BA9"/>
    <w:rsid w:val="000845D0"/>
    <w:rsid w:val="00084DD1"/>
    <w:rsid w:val="000904FE"/>
    <w:rsid w:val="0009064A"/>
    <w:rsid w:val="00091970"/>
    <w:rsid w:val="00094AA3"/>
    <w:rsid w:val="00096AF1"/>
    <w:rsid w:val="00097CF3"/>
    <w:rsid w:val="000A2F1B"/>
    <w:rsid w:val="000A2F4F"/>
    <w:rsid w:val="000A62DC"/>
    <w:rsid w:val="000A757C"/>
    <w:rsid w:val="000B22E4"/>
    <w:rsid w:val="000B2C47"/>
    <w:rsid w:val="000B2FAD"/>
    <w:rsid w:val="000B3091"/>
    <w:rsid w:val="000B331F"/>
    <w:rsid w:val="000B4729"/>
    <w:rsid w:val="000B73BA"/>
    <w:rsid w:val="000C16B5"/>
    <w:rsid w:val="000C2594"/>
    <w:rsid w:val="000C3269"/>
    <w:rsid w:val="000C35D3"/>
    <w:rsid w:val="000C3EFD"/>
    <w:rsid w:val="000C6972"/>
    <w:rsid w:val="000D28E6"/>
    <w:rsid w:val="000D394B"/>
    <w:rsid w:val="000D5FE1"/>
    <w:rsid w:val="000D6EA3"/>
    <w:rsid w:val="000D7389"/>
    <w:rsid w:val="000D7F64"/>
    <w:rsid w:val="000E18F9"/>
    <w:rsid w:val="000E3B97"/>
    <w:rsid w:val="000E4A20"/>
    <w:rsid w:val="000E4C5A"/>
    <w:rsid w:val="000E76B7"/>
    <w:rsid w:val="000F098C"/>
    <w:rsid w:val="000F0DF2"/>
    <w:rsid w:val="0010002F"/>
    <w:rsid w:val="00101CE3"/>
    <w:rsid w:val="00102646"/>
    <w:rsid w:val="00105B91"/>
    <w:rsid w:val="0010691B"/>
    <w:rsid w:val="001129BB"/>
    <w:rsid w:val="00112E88"/>
    <w:rsid w:val="00113427"/>
    <w:rsid w:val="00113DDE"/>
    <w:rsid w:val="001145C5"/>
    <w:rsid w:val="00114C3E"/>
    <w:rsid w:val="0011570F"/>
    <w:rsid w:val="00116C9D"/>
    <w:rsid w:val="00120E4F"/>
    <w:rsid w:val="00122E49"/>
    <w:rsid w:val="001232D0"/>
    <w:rsid w:val="00123B75"/>
    <w:rsid w:val="00125254"/>
    <w:rsid w:val="001265E1"/>
    <w:rsid w:val="00126F18"/>
    <w:rsid w:val="0012754C"/>
    <w:rsid w:val="00131434"/>
    <w:rsid w:val="00131DE8"/>
    <w:rsid w:val="001327CC"/>
    <w:rsid w:val="00132C16"/>
    <w:rsid w:val="0013775B"/>
    <w:rsid w:val="00137F20"/>
    <w:rsid w:val="001420A9"/>
    <w:rsid w:val="001442CA"/>
    <w:rsid w:val="00147BA5"/>
    <w:rsid w:val="00147FD4"/>
    <w:rsid w:val="00150231"/>
    <w:rsid w:val="001506B7"/>
    <w:rsid w:val="00151FB9"/>
    <w:rsid w:val="00152FF8"/>
    <w:rsid w:val="0015369B"/>
    <w:rsid w:val="0015485F"/>
    <w:rsid w:val="001560BE"/>
    <w:rsid w:val="001567D1"/>
    <w:rsid w:val="00160CB7"/>
    <w:rsid w:val="0016246B"/>
    <w:rsid w:val="00162CEC"/>
    <w:rsid w:val="00162D53"/>
    <w:rsid w:val="0016486D"/>
    <w:rsid w:val="00164F2B"/>
    <w:rsid w:val="00165097"/>
    <w:rsid w:val="00166B73"/>
    <w:rsid w:val="00167FEB"/>
    <w:rsid w:val="001716FB"/>
    <w:rsid w:val="00171C20"/>
    <w:rsid w:val="00172022"/>
    <w:rsid w:val="001740A9"/>
    <w:rsid w:val="00174D1D"/>
    <w:rsid w:val="00177613"/>
    <w:rsid w:val="00182C39"/>
    <w:rsid w:val="00183925"/>
    <w:rsid w:val="0018438C"/>
    <w:rsid w:val="001856DB"/>
    <w:rsid w:val="00190CCB"/>
    <w:rsid w:val="0019195E"/>
    <w:rsid w:val="00191EDD"/>
    <w:rsid w:val="001921F6"/>
    <w:rsid w:val="00194337"/>
    <w:rsid w:val="00195776"/>
    <w:rsid w:val="00195E33"/>
    <w:rsid w:val="00197A99"/>
    <w:rsid w:val="001A0000"/>
    <w:rsid w:val="001A0CB8"/>
    <w:rsid w:val="001A10A0"/>
    <w:rsid w:val="001A45DD"/>
    <w:rsid w:val="001A556F"/>
    <w:rsid w:val="001B0567"/>
    <w:rsid w:val="001B62D3"/>
    <w:rsid w:val="001B7995"/>
    <w:rsid w:val="001C2D88"/>
    <w:rsid w:val="001D0025"/>
    <w:rsid w:val="001D3A7D"/>
    <w:rsid w:val="001D3AD8"/>
    <w:rsid w:val="001D4A2C"/>
    <w:rsid w:val="001D615C"/>
    <w:rsid w:val="001D6962"/>
    <w:rsid w:val="001E13DB"/>
    <w:rsid w:val="001E3B2F"/>
    <w:rsid w:val="001E4A79"/>
    <w:rsid w:val="001E7119"/>
    <w:rsid w:val="001E71D0"/>
    <w:rsid w:val="001E73BD"/>
    <w:rsid w:val="001F041C"/>
    <w:rsid w:val="001F13A4"/>
    <w:rsid w:val="001F14B3"/>
    <w:rsid w:val="001F16DE"/>
    <w:rsid w:val="001F2DEF"/>
    <w:rsid w:val="001F3759"/>
    <w:rsid w:val="001F5AC5"/>
    <w:rsid w:val="001F61ED"/>
    <w:rsid w:val="001F6979"/>
    <w:rsid w:val="001F737C"/>
    <w:rsid w:val="002001CC"/>
    <w:rsid w:val="00203715"/>
    <w:rsid w:val="002061C3"/>
    <w:rsid w:val="00206E9C"/>
    <w:rsid w:val="00207101"/>
    <w:rsid w:val="002075C0"/>
    <w:rsid w:val="0021143E"/>
    <w:rsid w:val="0021241B"/>
    <w:rsid w:val="00213231"/>
    <w:rsid w:val="00213D1F"/>
    <w:rsid w:val="002169A0"/>
    <w:rsid w:val="00217C5F"/>
    <w:rsid w:val="00224BF3"/>
    <w:rsid w:val="00224E5A"/>
    <w:rsid w:val="00227285"/>
    <w:rsid w:val="002303F8"/>
    <w:rsid w:val="00232AFF"/>
    <w:rsid w:val="00232F2F"/>
    <w:rsid w:val="00233BE6"/>
    <w:rsid w:val="00233C58"/>
    <w:rsid w:val="0023755B"/>
    <w:rsid w:val="00237CA8"/>
    <w:rsid w:val="002412D7"/>
    <w:rsid w:val="00241377"/>
    <w:rsid w:val="0024270C"/>
    <w:rsid w:val="00242A59"/>
    <w:rsid w:val="002448FE"/>
    <w:rsid w:val="00244D91"/>
    <w:rsid w:val="0024790A"/>
    <w:rsid w:val="00247E23"/>
    <w:rsid w:val="00250C77"/>
    <w:rsid w:val="0025182F"/>
    <w:rsid w:val="00253A9E"/>
    <w:rsid w:val="00254EEC"/>
    <w:rsid w:val="002613B2"/>
    <w:rsid w:val="002656A0"/>
    <w:rsid w:val="00266502"/>
    <w:rsid w:val="002701B1"/>
    <w:rsid w:val="00270466"/>
    <w:rsid w:val="00273134"/>
    <w:rsid w:val="00273280"/>
    <w:rsid w:val="002737E4"/>
    <w:rsid w:val="00273A03"/>
    <w:rsid w:val="002740F6"/>
    <w:rsid w:val="0028169E"/>
    <w:rsid w:val="00281A2F"/>
    <w:rsid w:val="00281B33"/>
    <w:rsid w:val="002834AE"/>
    <w:rsid w:val="002842E1"/>
    <w:rsid w:val="002847B7"/>
    <w:rsid w:val="00285FC0"/>
    <w:rsid w:val="00286264"/>
    <w:rsid w:val="00287002"/>
    <w:rsid w:val="002873CB"/>
    <w:rsid w:val="00287A7F"/>
    <w:rsid w:val="0029064B"/>
    <w:rsid w:val="00291302"/>
    <w:rsid w:val="00291ADA"/>
    <w:rsid w:val="0029244B"/>
    <w:rsid w:val="0029375B"/>
    <w:rsid w:val="00293F67"/>
    <w:rsid w:val="0029758D"/>
    <w:rsid w:val="00297EEC"/>
    <w:rsid w:val="002A0962"/>
    <w:rsid w:val="002A0F8A"/>
    <w:rsid w:val="002A18A2"/>
    <w:rsid w:val="002A1F65"/>
    <w:rsid w:val="002A3112"/>
    <w:rsid w:val="002A33AD"/>
    <w:rsid w:val="002A3869"/>
    <w:rsid w:val="002A38DD"/>
    <w:rsid w:val="002A3E6D"/>
    <w:rsid w:val="002A6566"/>
    <w:rsid w:val="002A7122"/>
    <w:rsid w:val="002A7174"/>
    <w:rsid w:val="002A7970"/>
    <w:rsid w:val="002B0764"/>
    <w:rsid w:val="002B2C16"/>
    <w:rsid w:val="002B47C8"/>
    <w:rsid w:val="002B485D"/>
    <w:rsid w:val="002B5775"/>
    <w:rsid w:val="002B6001"/>
    <w:rsid w:val="002C063E"/>
    <w:rsid w:val="002C069C"/>
    <w:rsid w:val="002C0A76"/>
    <w:rsid w:val="002C2D93"/>
    <w:rsid w:val="002C3319"/>
    <w:rsid w:val="002D0A0A"/>
    <w:rsid w:val="002D249E"/>
    <w:rsid w:val="002D4E43"/>
    <w:rsid w:val="002E27C0"/>
    <w:rsid w:val="002E3146"/>
    <w:rsid w:val="002E4050"/>
    <w:rsid w:val="002E557D"/>
    <w:rsid w:val="002E71FF"/>
    <w:rsid w:val="002F1685"/>
    <w:rsid w:val="002F19D4"/>
    <w:rsid w:val="002F439E"/>
    <w:rsid w:val="002F483D"/>
    <w:rsid w:val="002F6504"/>
    <w:rsid w:val="002F683C"/>
    <w:rsid w:val="002F7FCF"/>
    <w:rsid w:val="0030078D"/>
    <w:rsid w:val="00301964"/>
    <w:rsid w:val="00301E91"/>
    <w:rsid w:val="003029CE"/>
    <w:rsid w:val="00305822"/>
    <w:rsid w:val="00305C82"/>
    <w:rsid w:val="003067B9"/>
    <w:rsid w:val="003074D0"/>
    <w:rsid w:val="003100E5"/>
    <w:rsid w:val="00310DF0"/>
    <w:rsid w:val="00312EFC"/>
    <w:rsid w:val="00314427"/>
    <w:rsid w:val="00314B20"/>
    <w:rsid w:val="0031713B"/>
    <w:rsid w:val="00320F4B"/>
    <w:rsid w:val="00323D3F"/>
    <w:rsid w:val="0033102D"/>
    <w:rsid w:val="00331199"/>
    <w:rsid w:val="00335307"/>
    <w:rsid w:val="00335EB2"/>
    <w:rsid w:val="003405F2"/>
    <w:rsid w:val="00341077"/>
    <w:rsid w:val="00341269"/>
    <w:rsid w:val="003419CD"/>
    <w:rsid w:val="003445C2"/>
    <w:rsid w:val="00344C94"/>
    <w:rsid w:val="00345193"/>
    <w:rsid w:val="0034522C"/>
    <w:rsid w:val="0035040E"/>
    <w:rsid w:val="00352865"/>
    <w:rsid w:val="00353610"/>
    <w:rsid w:val="0035675B"/>
    <w:rsid w:val="00360C0C"/>
    <w:rsid w:val="00360EC0"/>
    <w:rsid w:val="0036138F"/>
    <w:rsid w:val="003613B6"/>
    <w:rsid w:val="003628BA"/>
    <w:rsid w:val="00363066"/>
    <w:rsid w:val="00364A03"/>
    <w:rsid w:val="0036503E"/>
    <w:rsid w:val="0036506B"/>
    <w:rsid w:val="0036781B"/>
    <w:rsid w:val="003705C4"/>
    <w:rsid w:val="00372165"/>
    <w:rsid w:val="0037405B"/>
    <w:rsid w:val="00374E0D"/>
    <w:rsid w:val="00374EAF"/>
    <w:rsid w:val="0037637A"/>
    <w:rsid w:val="0038026A"/>
    <w:rsid w:val="003816B8"/>
    <w:rsid w:val="00381D14"/>
    <w:rsid w:val="003830EF"/>
    <w:rsid w:val="00383943"/>
    <w:rsid w:val="003914BB"/>
    <w:rsid w:val="00394E87"/>
    <w:rsid w:val="00397720"/>
    <w:rsid w:val="003A0C4B"/>
    <w:rsid w:val="003A26AC"/>
    <w:rsid w:val="003A2DEF"/>
    <w:rsid w:val="003A44E1"/>
    <w:rsid w:val="003A55CF"/>
    <w:rsid w:val="003A693A"/>
    <w:rsid w:val="003A7836"/>
    <w:rsid w:val="003A7BFC"/>
    <w:rsid w:val="003B16B8"/>
    <w:rsid w:val="003B1EA8"/>
    <w:rsid w:val="003B3981"/>
    <w:rsid w:val="003B4033"/>
    <w:rsid w:val="003B73F0"/>
    <w:rsid w:val="003C2CAF"/>
    <w:rsid w:val="003C6BE0"/>
    <w:rsid w:val="003D0796"/>
    <w:rsid w:val="003D320C"/>
    <w:rsid w:val="003D425D"/>
    <w:rsid w:val="003D524B"/>
    <w:rsid w:val="003E0517"/>
    <w:rsid w:val="003E1BF9"/>
    <w:rsid w:val="003E2F0E"/>
    <w:rsid w:val="003E31C2"/>
    <w:rsid w:val="003E6C36"/>
    <w:rsid w:val="003F19F3"/>
    <w:rsid w:val="003F2343"/>
    <w:rsid w:val="003F30EC"/>
    <w:rsid w:val="003F6D51"/>
    <w:rsid w:val="0040283C"/>
    <w:rsid w:val="00403034"/>
    <w:rsid w:val="004033E1"/>
    <w:rsid w:val="004038EA"/>
    <w:rsid w:val="00403B0D"/>
    <w:rsid w:val="00404D9C"/>
    <w:rsid w:val="0040527C"/>
    <w:rsid w:val="0041019A"/>
    <w:rsid w:val="00411A36"/>
    <w:rsid w:val="00413C2C"/>
    <w:rsid w:val="00414682"/>
    <w:rsid w:val="0041648C"/>
    <w:rsid w:val="00417937"/>
    <w:rsid w:val="0042078D"/>
    <w:rsid w:val="0042278E"/>
    <w:rsid w:val="004253DA"/>
    <w:rsid w:val="004267A7"/>
    <w:rsid w:val="00426B43"/>
    <w:rsid w:val="0042754F"/>
    <w:rsid w:val="00427CC9"/>
    <w:rsid w:val="00427EEE"/>
    <w:rsid w:val="004314EE"/>
    <w:rsid w:val="0043524D"/>
    <w:rsid w:val="00435FE8"/>
    <w:rsid w:val="00436EFC"/>
    <w:rsid w:val="004371EC"/>
    <w:rsid w:val="00443049"/>
    <w:rsid w:val="004448AB"/>
    <w:rsid w:val="00447355"/>
    <w:rsid w:val="00447CCA"/>
    <w:rsid w:val="0045252B"/>
    <w:rsid w:val="00454687"/>
    <w:rsid w:val="004553B5"/>
    <w:rsid w:val="00456549"/>
    <w:rsid w:val="004568D8"/>
    <w:rsid w:val="00456A22"/>
    <w:rsid w:val="00457952"/>
    <w:rsid w:val="00460E02"/>
    <w:rsid w:val="0046388D"/>
    <w:rsid w:val="004645F4"/>
    <w:rsid w:val="00466067"/>
    <w:rsid w:val="0047123E"/>
    <w:rsid w:val="00471279"/>
    <w:rsid w:val="0047295B"/>
    <w:rsid w:val="00480FCD"/>
    <w:rsid w:val="00484801"/>
    <w:rsid w:val="0048573B"/>
    <w:rsid w:val="00486666"/>
    <w:rsid w:val="00487C97"/>
    <w:rsid w:val="004946E2"/>
    <w:rsid w:val="004979AE"/>
    <w:rsid w:val="004A0FB1"/>
    <w:rsid w:val="004A31B0"/>
    <w:rsid w:val="004A53C5"/>
    <w:rsid w:val="004B22F5"/>
    <w:rsid w:val="004B350E"/>
    <w:rsid w:val="004B4587"/>
    <w:rsid w:val="004B5B4B"/>
    <w:rsid w:val="004D193F"/>
    <w:rsid w:val="004D2365"/>
    <w:rsid w:val="004D5941"/>
    <w:rsid w:val="004E1587"/>
    <w:rsid w:val="004F39F4"/>
    <w:rsid w:val="004F6341"/>
    <w:rsid w:val="004F6D6B"/>
    <w:rsid w:val="00502595"/>
    <w:rsid w:val="00504D93"/>
    <w:rsid w:val="0050526C"/>
    <w:rsid w:val="0050743D"/>
    <w:rsid w:val="0051056D"/>
    <w:rsid w:val="00510B4B"/>
    <w:rsid w:val="005175AB"/>
    <w:rsid w:val="0052312E"/>
    <w:rsid w:val="00525A08"/>
    <w:rsid w:val="00525B3B"/>
    <w:rsid w:val="00532FD8"/>
    <w:rsid w:val="00534654"/>
    <w:rsid w:val="00536D1C"/>
    <w:rsid w:val="005372FD"/>
    <w:rsid w:val="00542331"/>
    <w:rsid w:val="00542AFE"/>
    <w:rsid w:val="00542BA8"/>
    <w:rsid w:val="00552463"/>
    <w:rsid w:val="00552ECC"/>
    <w:rsid w:val="00554F93"/>
    <w:rsid w:val="0055794B"/>
    <w:rsid w:val="00561AA6"/>
    <w:rsid w:val="005626E7"/>
    <w:rsid w:val="00562700"/>
    <w:rsid w:val="00562D72"/>
    <w:rsid w:val="00563353"/>
    <w:rsid w:val="0056678D"/>
    <w:rsid w:val="0056680A"/>
    <w:rsid w:val="005668EA"/>
    <w:rsid w:val="00567507"/>
    <w:rsid w:val="00572B8F"/>
    <w:rsid w:val="00572CF1"/>
    <w:rsid w:val="00573731"/>
    <w:rsid w:val="00573B21"/>
    <w:rsid w:val="00575A77"/>
    <w:rsid w:val="0058006E"/>
    <w:rsid w:val="00580802"/>
    <w:rsid w:val="00582927"/>
    <w:rsid w:val="005831C4"/>
    <w:rsid w:val="00586D21"/>
    <w:rsid w:val="005900DD"/>
    <w:rsid w:val="005901B8"/>
    <w:rsid w:val="00591317"/>
    <w:rsid w:val="005913FD"/>
    <w:rsid w:val="00594FCD"/>
    <w:rsid w:val="00595F6C"/>
    <w:rsid w:val="005A22FD"/>
    <w:rsid w:val="005A5351"/>
    <w:rsid w:val="005A5C68"/>
    <w:rsid w:val="005A6D97"/>
    <w:rsid w:val="005B2509"/>
    <w:rsid w:val="005B4142"/>
    <w:rsid w:val="005B4D69"/>
    <w:rsid w:val="005B6006"/>
    <w:rsid w:val="005B6AB4"/>
    <w:rsid w:val="005C2D16"/>
    <w:rsid w:val="005C2FE6"/>
    <w:rsid w:val="005C47AE"/>
    <w:rsid w:val="005C586C"/>
    <w:rsid w:val="005C5B66"/>
    <w:rsid w:val="005D029A"/>
    <w:rsid w:val="005D1172"/>
    <w:rsid w:val="005D2365"/>
    <w:rsid w:val="005D33D7"/>
    <w:rsid w:val="005D468A"/>
    <w:rsid w:val="005D4716"/>
    <w:rsid w:val="005D7080"/>
    <w:rsid w:val="005E0820"/>
    <w:rsid w:val="005E0CFE"/>
    <w:rsid w:val="005E1CD2"/>
    <w:rsid w:val="005E4A73"/>
    <w:rsid w:val="005E6196"/>
    <w:rsid w:val="005E66A4"/>
    <w:rsid w:val="005E6831"/>
    <w:rsid w:val="005E6B56"/>
    <w:rsid w:val="005F099E"/>
    <w:rsid w:val="005F2A75"/>
    <w:rsid w:val="005F3094"/>
    <w:rsid w:val="005F76AF"/>
    <w:rsid w:val="005F7891"/>
    <w:rsid w:val="005F7C15"/>
    <w:rsid w:val="0060167F"/>
    <w:rsid w:val="0060221B"/>
    <w:rsid w:val="00602719"/>
    <w:rsid w:val="00603B85"/>
    <w:rsid w:val="00606DE1"/>
    <w:rsid w:val="0060777E"/>
    <w:rsid w:val="0060788C"/>
    <w:rsid w:val="006124F7"/>
    <w:rsid w:val="00614A98"/>
    <w:rsid w:val="00614AB9"/>
    <w:rsid w:val="00614C90"/>
    <w:rsid w:val="006174EB"/>
    <w:rsid w:val="00621079"/>
    <w:rsid w:val="0062488F"/>
    <w:rsid w:val="006301B2"/>
    <w:rsid w:val="0063034B"/>
    <w:rsid w:val="00631D46"/>
    <w:rsid w:val="00632F60"/>
    <w:rsid w:val="00635021"/>
    <w:rsid w:val="0064279E"/>
    <w:rsid w:val="006432D3"/>
    <w:rsid w:val="00643ECE"/>
    <w:rsid w:val="006503F0"/>
    <w:rsid w:val="00650A85"/>
    <w:rsid w:val="00650B52"/>
    <w:rsid w:val="00652044"/>
    <w:rsid w:val="00653EAA"/>
    <w:rsid w:val="00655E4C"/>
    <w:rsid w:val="00656358"/>
    <w:rsid w:val="006569BA"/>
    <w:rsid w:val="00660561"/>
    <w:rsid w:val="00661354"/>
    <w:rsid w:val="00662CFC"/>
    <w:rsid w:val="006632F8"/>
    <w:rsid w:val="006659BA"/>
    <w:rsid w:val="00666622"/>
    <w:rsid w:val="006721AA"/>
    <w:rsid w:val="00676A36"/>
    <w:rsid w:val="006809E2"/>
    <w:rsid w:val="00680DB5"/>
    <w:rsid w:val="00682003"/>
    <w:rsid w:val="0068340C"/>
    <w:rsid w:val="0068503A"/>
    <w:rsid w:val="00690D61"/>
    <w:rsid w:val="00691190"/>
    <w:rsid w:val="00691C0F"/>
    <w:rsid w:val="00691DA9"/>
    <w:rsid w:val="0069225C"/>
    <w:rsid w:val="006926A7"/>
    <w:rsid w:val="006932CC"/>
    <w:rsid w:val="006937DB"/>
    <w:rsid w:val="006947D2"/>
    <w:rsid w:val="006A354C"/>
    <w:rsid w:val="006A3F54"/>
    <w:rsid w:val="006A3F55"/>
    <w:rsid w:val="006A4580"/>
    <w:rsid w:val="006A4914"/>
    <w:rsid w:val="006A64BD"/>
    <w:rsid w:val="006B08A2"/>
    <w:rsid w:val="006B232D"/>
    <w:rsid w:val="006B4667"/>
    <w:rsid w:val="006B54C4"/>
    <w:rsid w:val="006B5ABB"/>
    <w:rsid w:val="006B67C9"/>
    <w:rsid w:val="006B7929"/>
    <w:rsid w:val="006C044D"/>
    <w:rsid w:val="006C058C"/>
    <w:rsid w:val="006C0CB4"/>
    <w:rsid w:val="006C0D4D"/>
    <w:rsid w:val="006C36F8"/>
    <w:rsid w:val="006C4D30"/>
    <w:rsid w:val="006C5EED"/>
    <w:rsid w:val="006C7931"/>
    <w:rsid w:val="006C7F3D"/>
    <w:rsid w:val="006D0529"/>
    <w:rsid w:val="006D08EA"/>
    <w:rsid w:val="006D2006"/>
    <w:rsid w:val="006D246D"/>
    <w:rsid w:val="006D2FE5"/>
    <w:rsid w:val="006D54E9"/>
    <w:rsid w:val="006E041E"/>
    <w:rsid w:val="006E3063"/>
    <w:rsid w:val="006E336F"/>
    <w:rsid w:val="006E402A"/>
    <w:rsid w:val="006E4774"/>
    <w:rsid w:val="006E59B6"/>
    <w:rsid w:val="006E73D4"/>
    <w:rsid w:val="006F0203"/>
    <w:rsid w:val="006F58B6"/>
    <w:rsid w:val="006F7F52"/>
    <w:rsid w:val="00705437"/>
    <w:rsid w:val="00707220"/>
    <w:rsid w:val="0071124D"/>
    <w:rsid w:val="007122FB"/>
    <w:rsid w:val="00713919"/>
    <w:rsid w:val="00714DF3"/>
    <w:rsid w:val="007153EC"/>
    <w:rsid w:val="0071698E"/>
    <w:rsid w:val="00721CD4"/>
    <w:rsid w:val="00721CE6"/>
    <w:rsid w:val="00730549"/>
    <w:rsid w:val="0073201C"/>
    <w:rsid w:val="00733112"/>
    <w:rsid w:val="00733E72"/>
    <w:rsid w:val="00734E33"/>
    <w:rsid w:val="00735746"/>
    <w:rsid w:val="00735DF9"/>
    <w:rsid w:val="00737800"/>
    <w:rsid w:val="00741FE4"/>
    <w:rsid w:val="007446AF"/>
    <w:rsid w:val="00744D5B"/>
    <w:rsid w:val="00745E81"/>
    <w:rsid w:val="00746049"/>
    <w:rsid w:val="00751E09"/>
    <w:rsid w:val="007522E0"/>
    <w:rsid w:val="00754B5C"/>
    <w:rsid w:val="007560D4"/>
    <w:rsid w:val="00760516"/>
    <w:rsid w:val="007615A0"/>
    <w:rsid w:val="00762921"/>
    <w:rsid w:val="00762AA5"/>
    <w:rsid w:val="00763406"/>
    <w:rsid w:val="00763624"/>
    <w:rsid w:val="007638D5"/>
    <w:rsid w:val="00764626"/>
    <w:rsid w:val="00764DC3"/>
    <w:rsid w:val="00765741"/>
    <w:rsid w:val="00765F3E"/>
    <w:rsid w:val="007662DB"/>
    <w:rsid w:val="007678EE"/>
    <w:rsid w:val="007701E0"/>
    <w:rsid w:val="00774838"/>
    <w:rsid w:val="0077605F"/>
    <w:rsid w:val="00777BA2"/>
    <w:rsid w:val="00777D53"/>
    <w:rsid w:val="00782763"/>
    <w:rsid w:val="00784168"/>
    <w:rsid w:val="00784EAA"/>
    <w:rsid w:val="00790096"/>
    <w:rsid w:val="00790B26"/>
    <w:rsid w:val="00790E5F"/>
    <w:rsid w:val="00791F58"/>
    <w:rsid w:val="0079214A"/>
    <w:rsid w:val="00795AAC"/>
    <w:rsid w:val="00796410"/>
    <w:rsid w:val="00797360"/>
    <w:rsid w:val="007A4F30"/>
    <w:rsid w:val="007A6894"/>
    <w:rsid w:val="007A6949"/>
    <w:rsid w:val="007A6D6C"/>
    <w:rsid w:val="007A78B2"/>
    <w:rsid w:val="007A7D53"/>
    <w:rsid w:val="007B085B"/>
    <w:rsid w:val="007B0CEC"/>
    <w:rsid w:val="007B23D5"/>
    <w:rsid w:val="007B2BB1"/>
    <w:rsid w:val="007B53BD"/>
    <w:rsid w:val="007B5530"/>
    <w:rsid w:val="007B6A7F"/>
    <w:rsid w:val="007B7ACD"/>
    <w:rsid w:val="007C0453"/>
    <w:rsid w:val="007C1F8D"/>
    <w:rsid w:val="007C30C1"/>
    <w:rsid w:val="007C3B3A"/>
    <w:rsid w:val="007C42A4"/>
    <w:rsid w:val="007C4D14"/>
    <w:rsid w:val="007C5058"/>
    <w:rsid w:val="007D0950"/>
    <w:rsid w:val="007D2B8B"/>
    <w:rsid w:val="007D5789"/>
    <w:rsid w:val="007D6AD7"/>
    <w:rsid w:val="007D6C46"/>
    <w:rsid w:val="007E1341"/>
    <w:rsid w:val="007E13D7"/>
    <w:rsid w:val="007E30B9"/>
    <w:rsid w:val="007E5924"/>
    <w:rsid w:val="007E5E7A"/>
    <w:rsid w:val="007E6485"/>
    <w:rsid w:val="007E69A9"/>
    <w:rsid w:val="007E773F"/>
    <w:rsid w:val="007E7A33"/>
    <w:rsid w:val="007F14C0"/>
    <w:rsid w:val="007F16A7"/>
    <w:rsid w:val="007F19BE"/>
    <w:rsid w:val="007F3CE9"/>
    <w:rsid w:val="007F460D"/>
    <w:rsid w:val="00801AA0"/>
    <w:rsid w:val="00806025"/>
    <w:rsid w:val="00810435"/>
    <w:rsid w:val="00811566"/>
    <w:rsid w:val="008123C7"/>
    <w:rsid w:val="0081413B"/>
    <w:rsid w:val="008141C7"/>
    <w:rsid w:val="00816ED6"/>
    <w:rsid w:val="00821C0C"/>
    <w:rsid w:val="00821FA2"/>
    <w:rsid w:val="008227EA"/>
    <w:rsid w:val="00822A13"/>
    <w:rsid w:val="00824BE1"/>
    <w:rsid w:val="00825077"/>
    <w:rsid w:val="008252C4"/>
    <w:rsid w:val="00826BD8"/>
    <w:rsid w:val="008274EC"/>
    <w:rsid w:val="008345B8"/>
    <w:rsid w:val="00834708"/>
    <w:rsid w:val="00834758"/>
    <w:rsid w:val="008349C8"/>
    <w:rsid w:val="00834C63"/>
    <w:rsid w:val="008350E0"/>
    <w:rsid w:val="00836D99"/>
    <w:rsid w:val="00840648"/>
    <w:rsid w:val="00845F04"/>
    <w:rsid w:val="00846466"/>
    <w:rsid w:val="00847FC4"/>
    <w:rsid w:val="0085158D"/>
    <w:rsid w:val="00853587"/>
    <w:rsid w:val="00853E4C"/>
    <w:rsid w:val="008568EC"/>
    <w:rsid w:val="00860436"/>
    <w:rsid w:val="008646DB"/>
    <w:rsid w:val="00865D09"/>
    <w:rsid w:val="00865FC7"/>
    <w:rsid w:val="00866538"/>
    <w:rsid w:val="00866965"/>
    <w:rsid w:val="00867CBF"/>
    <w:rsid w:val="00874EFE"/>
    <w:rsid w:val="00876AE1"/>
    <w:rsid w:val="00877449"/>
    <w:rsid w:val="008806FA"/>
    <w:rsid w:val="00880866"/>
    <w:rsid w:val="00880A08"/>
    <w:rsid w:val="00882B72"/>
    <w:rsid w:val="0088417F"/>
    <w:rsid w:val="008846E7"/>
    <w:rsid w:val="0088791E"/>
    <w:rsid w:val="0089146D"/>
    <w:rsid w:val="008927E3"/>
    <w:rsid w:val="008A13F2"/>
    <w:rsid w:val="008A2084"/>
    <w:rsid w:val="008A4E19"/>
    <w:rsid w:val="008A5FB8"/>
    <w:rsid w:val="008A6C44"/>
    <w:rsid w:val="008A7135"/>
    <w:rsid w:val="008A7287"/>
    <w:rsid w:val="008B0886"/>
    <w:rsid w:val="008B1B7A"/>
    <w:rsid w:val="008B3602"/>
    <w:rsid w:val="008B39D4"/>
    <w:rsid w:val="008B52BE"/>
    <w:rsid w:val="008B5E09"/>
    <w:rsid w:val="008B6C61"/>
    <w:rsid w:val="008B74A7"/>
    <w:rsid w:val="008B7817"/>
    <w:rsid w:val="008B7A9F"/>
    <w:rsid w:val="008C02ED"/>
    <w:rsid w:val="008C1831"/>
    <w:rsid w:val="008C4774"/>
    <w:rsid w:val="008C6E0A"/>
    <w:rsid w:val="008C71A8"/>
    <w:rsid w:val="008C7950"/>
    <w:rsid w:val="008D3AA0"/>
    <w:rsid w:val="008D4CDC"/>
    <w:rsid w:val="008D6B30"/>
    <w:rsid w:val="008E1FE1"/>
    <w:rsid w:val="008E3DD0"/>
    <w:rsid w:val="008E549C"/>
    <w:rsid w:val="008E69FA"/>
    <w:rsid w:val="008F1AF1"/>
    <w:rsid w:val="008F1D54"/>
    <w:rsid w:val="008F7B40"/>
    <w:rsid w:val="00900CDB"/>
    <w:rsid w:val="009016C0"/>
    <w:rsid w:val="009024F6"/>
    <w:rsid w:val="009025BD"/>
    <w:rsid w:val="00902C08"/>
    <w:rsid w:val="00903839"/>
    <w:rsid w:val="009119A6"/>
    <w:rsid w:val="0091204A"/>
    <w:rsid w:val="00913A70"/>
    <w:rsid w:val="00914BB2"/>
    <w:rsid w:val="00914DF7"/>
    <w:rsid w:val="00914ECF"/>
    <w:rsid w:val="00917034"/>
    <w:rsid w:val="009174A8"/>
    <w:rsid w:val="00917EE3"/>
    <w:rsid w:val="00921098"/>
    <w:rsid w:val="009227AB"/>
    <w:rsid w:val="009230BD"/>
    <w:rsid w:val="009233FA"/>
    <w:rsid w:val="00924408"/>
    <w:rsid w:val="0092665F"/>
    <w:rsid w:val="00927304"/>
    <w:rsid w:val="00927837"/>
    <w:rsid w:val="00933391"/>
    <w:rsid w:val="00936DDF"/>
    <w:rsid w:val="009404C7"/>
    <w:rsid w:val="009412A8"/>
    <w:rsid w:val="00941AD3"/>
    <w:rsid w:val="00943480"/>
    <w:rsid w:val="00943DAF"/>
    <w:rsid w:val="0094493E"/>
    <w:rsid w:val="00944F55"/>
    <w:rsid w:val="00945A6E"/>
    <w:rsid w:val="00955E34"/>
    <w:rsid w:val="00956909"/>
    <w:rsid w:val="0096365B"/>
    <w:rsid w:val="009646ED"/>
    <w:rsid w:val="00974507"/>
    <w:rsid w:val="00975C7D"/>
    <w:rsid w:val="00982BD8"/>
    <w:rsid w:val="009833AA"/>
    <w:rsid w:val="00983A79"/>
    <w:rsid w:val="0098631F"/>
    <w:rsid w:val="009874E4"/>
    <w:rsid w:val="00987BBC"/>
    <w:rsid w:val="00990BEC"/>
    <w:rsid w:val="0099363D"/>
    <w:rsid w:val="00993C8E"/>
    <w:rsid w:val="00995E7A"/>
    <w:rsid w:val="009A1828"/>
    <w:rsid w:val="009A20C7"/>
    <w:rsid w:val="009A340A"/>
    <w:rsid w:val="009A4A8B"/>
    <w:rsid w:val="009A4AD6"/>
    <w:rsid w:val="009A5838"/>
    <w:rsid w:val="009A622D"/>
    <w:rsid w:val="009A7F4B"/>
    <w:rsid w:val="009B2614"/>
    <w:rsid w:val="009B290B"/>
    <w:rsid w:val="009B74E2"/>
    <w:rsid w:val="009C09E4"/>
    <w:rsid w:val="009C1FAF"/>
    <w:rsid w:val="009C3933"/>
    <w:rsid w:val="009C59E9"/>
    <w:rsid w:val="009D46F2"/>
    <w:rsid w:val="009D5FF3"/>
    <w:rsid w:val="009D64D8"/>
    <w:rsid w:val="009D6BF2"/>
    <w:rsid w:val="009D6CC7"/>
    <w:rsid w:val="009E0FD1"/>
    <w:rsid w:val="009E3A00"/>
    <w:rsid w:val="009F1AF0"/>
    <w:rsid w:val="009F1CFD"/>
    <w:rsid w:val="009F21F1"/>
    <w:rsid w:val="009F37F4"/>
    <w:rsid w:val="009F4530"/>
    <w:rsid w:val="009F4A4D"/>
    <w:rsid w:val="009F7ABD"/>
    <w:rsid w:val="00A01651"/>
    <w:rsid w:val="00A028C4"/>
    <w:rsid w:val="00A03895"/>
    <w:rsid w:val="00A049CA"/>
    <w:rsid w:val="00A05756"/>
    <w:rsid w:val="00A110AE"/>
    <w:rsid w:val="00A115CB"/>
    <w:rsid w:val="00A11D2E"/>
    <w:rsid w:val="00A121AF"/>
    <w:rsid w:val="00A1411C"/>
    <w:rsid w:val="00A14133"/>
    <w:rsid w:val="00A20FD2"/>
    <w:rsid w:val="00A2126A"/>
    <w:rsid w:val="00A213E8"/>
    <w:rsid w:val="00A214B5"/>
    <w:rsid w:val="00A2177B"/>
    <w:rsid w:val="00A2586F"/>
    <w:rsid w:val="00A258DF"/>
    <w:rsid w:val="00A25A30"/>
    <w:rsid w:val="00A2611C"/>
    <w:rsid w:val="00A26456"/>
    <w:rsid w:val="00A27843"/>
    <w:rsid w:val="00A3283B"/>
    <w:rsid w:val="00A32CEF"/>
    <w:rsid w:val="00A33D0A"/>
    <w:rsid w:val="00A3464A"/>
    <w:rsid w:val="00A34AFC"/>
    <w:rsid w:val="00A34D27"/>
    <w:rsid w:val="00A365F8"/>
    <w:rsid w:val="00A407C9"/>
    <w:rsid w:val="00A42728"/>
    <w:rsid w:val="00A4381E"/>
    <w:rsid w:val="00A44F63"/>
    <w:rsid w:val="00A45117"/>
    <w:rsid w:val="00A47E3D"/>
    <w:rsid w:val="00A50E2B"/>
    <w:rsid w:val="00A538F7"/>
    <w:rsid w:val="00A540EE"/>
    <w:rsid w:val="00A578F7"/>
    <w:rsid w:val="00A603FF"/>
    <w:rsid w:val="00A62239"/>
    <w:rsid w:val="00A62C6F"/>
    <w:rsid w:val="00A62EDD"/>
    <w:rsid w:val="00A63274"/>
    <w:rsid w:val="00A637C3"/>
    <w:rsid w:val="00A65430"/>
    <w:rsid w:val="00A67F59"/>
    <w:rsid w:val="00A71798"/>
    <w:rsid w:val="00A719C0"/>
    <w:rsid w:val="00A73A68"/>
    <w:rsid w:val="00A755B8"/>
    <w:rsid w:val="00A80703"/>
    <w:rsid w:val="00A85164"/>
    <w:rsid w:val="00A86FBE"/>
    <w:rsid w:val="00A901B1"/>
    <w:rsid w:val="00A937B5"/>
    <w:rsid w:val="00A93937"/>
    <w:rsid w:val="00A9669C"/>
    <w:rsid w:val="00AA0EBF"/>
    <w:rsid w:val="00AA2C1B"/>
    <w:rsid w:val="00AA3ED3"/>
    <w:rsid w:val="00AA4FA5"/>
    <w:rsid w:val="00AA6C55"/>
    <w:rsid w:val="00AA6C57"/>
    <w:rsid w:val="00AA7B76"/>
    <w:rsid w:val="00AB1E63"/>
    <w:rsid w:val="00AB3348"/>
    <w:rsid w:val="00AB3676"/>
    <w:rsid w:val="00AC0CBD"/>
    <w:rsid w:val="00AC2922"/>
    <w:rsid w:val="00AD0512"/>
    <w:rsid w:val="00AD34EA"/>
    <w:rsid w:val="00AD358D"/>
    <w:rsid w:val="00AD604A"/>
    <w:rsid w:val="00AD76BF"/>
    <w:rsid w:val="00AD7C62"/>
    <w:rsid w:val="00AD7F5F"/>
    <w:rsid w:val="00AE057F"/>
    <w:rsid w:val="00AE1C07"/>
    <w:rsid w:val="00AE1CEC"/>
    <w:rsid w:val="00AE2456"/>
    <w:rsid w:val="00AE25EB"/>
    <w:rsid w:val="00AE28DC"/>
    <w:rsid w:val="00AE2FA2"/>
    <w:rsid w:val="00AE4D6E"/>
    <w:rsid w:val="00AE6524"/>
    <w:rsid w:val="00AE75E7"/>
    <w:rsid w:val="00AF1A88"/>
    <w:rsid w:val="00AF1C5E"/>
    <w:rsid w:val="00AF213D"/>
    <w:rsid w:val="00AF2460"/>
    <w:rsid w:val="00AF3C66"/>
    <w:rsid w:val="00AF4DF0"/>
    <w:rsid w:val="00AF7B9C"/>
    <w:rsid w:val="00AF7C2D"/>
    <w:rsid w:val="00B01C3C"/>
    <w:rsid w:val="00B04368"/>
    <w:rsid w:val="00B05E28"/>
    <w:rsid w:val="00B12ECF"/>
    <w:rsid w:val="00B137F9"/>
    <w:rsid w:val="00B14792"/>
    <w:rsid w:val="00B15087"/>
    <w:rsid w:val="00B15965"/>
    <w:rsid w:val="00B17027"/>
    <w:rsid w:val="00B17764"/>
    <w:rsid w:val="00B17D35"/>
    <w:rsid w:val="00B219DD"/>
    <w:rsid w:val="00B21F72"/>
    <w:rsid w:val="00B233EA"/>
    <w:rsid w:val="00B24BE1"/>
    <w:rsid w:val="00B26690"/>
    <w:rsid w:val="00B30003"/>
    <w:rsid w:val="00B34620"/>
    <w:rsid w:val="00B3695E"/>
    <w:rsid w:val="00B414FB"/>
    <w:rsid w:val="00B41B77"/>
    <w:rsid w:val="00B42E8A"/>
    <w:rsid w:val="00B437DE"/>
    <w:rsid w:val="00B43B49"/>
    <w:rsid w:val="00B445A3"/>
    <w:rsid w:val="00B461B0"/>
    <w:rsid w:val="00B522C4"/>
    <w:rsid w:val="00B52C0C"/>
    <w:rsid w:val="00B52CA6"/>
    <w:rsid w:val="00B52D63"/>
    <w:rsid w:val="00B54795"/>
    <w:rsid w:val="00B54CF2"/>
    <w:rsid w:val="00B600E2"/>
    <w:rsid w:val="00B6096D"/>
    <w:rsid w:val="00B6147A"/>
    <w:rsid w:val="00B63EB2"/>
    <w:rsid w:val="00B67A3E"/>
    <w:rsid w:val="00B7052A"/>
    <w:rsid w:val="00B71973"/>
    <w:rsid w:val="00B737E9"/>
    <w:rsid w:val="00B73C7D"/>
    <w:rsid w:val="00B75691"/>
    <w:rsid w:val="00B75B6A"/>
    <w:rsid w:val="00B83C35"/>
    <w:rsid w:val="00B87980"/>
    <w:rsid w:val="00B87A80"/>
    <w:rsid w:val="00B93A6D"/>
    <w:rsid w:val="00B96D0E"/>
    <w:rsid w:val="00BA1E1F"/>
    <w:rsid w:val="00BA2F45"/>
    <w:rsid w:val="00BA3E03"/>
    <w:rsid w:val="00BA526B"/>
    <w:rsid w:val="00BA5CD1"/>
    <w:rsid w:val="00BA673F"/>
    <w:rsid w:val="00BA69B9"/>
    <w:rsid w:val="00BA6B1C"/>
    <w:rsid w:val="00BA6FAD"/>
    <w:rsid w:val="00BB1A2C"/>
    <w:rsid w:val="00BB2550"/>
    <w:rsid w:val="00BB3302"/>
    <w:rsid w:val="00BB7D7C"/>
    <w:rsid w:val="00BC3C90"/>
    <w:rsid w:val="00BC58F5"/>
    <w:rsid w:val="00BC5F6E"/>
    <w:rsid w:val="00BD019F"/>
    <w:rsid w:val="00BD17E7"/>
    <w:rsid w:val="00BD4127"/>
    <w:rsid w:val="00BD52FB"/>
    <w:rsid w:val="00BD5A46"/>
    <w:rsid w:val="00BD5DB0"/>
    <w:rsid w:val="00BE0143"/>
    <w:rsid w:val="00BE1242"/>
    <w:rsid w:val="00BE2AD5"/>
    <w:rsid w:val="00BE315B"/>
    <w:rsid w:val="00BE394F"/>
    <w:rsid w:val="00BE4750"/>
    <w:rsid w:val="00BE5076"/>
    <w:rsid w:val="00BE54E7"/>
    <w:rsid w:val="00BE587A"/>
    <w:rsid w:val="00BE7EAF"/>
    <w:rsid w:val="00BF0E2C"/>
    <w:rsid w:val="00BF2D60"/>
    <w:rsid w:val="00BF4C8B"/>
    <w:rsid w:val="00BF4DE2"/>
    <w:rsid w:val="00C00587"/>
    <w:rsid w:val="00C01A0C"/>
    <w:rsid w:val="00C06CB5"/>
    <w:rsid w:val="00C10914"/>
    <w:rsid w:val="00C13C78"/>
    <w:rsid w:val="00C14255"/>
    <w:rsid w:val="00C142E0"/>
    <w:rsid w:val="00C1686E"/>
    <w:rsid w:val="00C17559"/>
    <w:rsid w:val="00C23F3D"/>
    <w:rsid w:val="00C261DD"/>
    <w:rsid w:val="00C27891"/>
    <w:rsid w:val="00C27BF7"/>
    <w:rsid w:val="00C30A11"/>
    <w:rsid w:val="00C31B8C"/>
    <w:rsid w:val="00C3218F"/>
    <w:rsid w:val="00C32BC7"/>
    <w:rsid w:val="00C3345B"/>
    <w:rsid w:val="00C36A3A"/>
    <w:rsid w:val="00C417CE"/>
    <w:rsid w:val="00C43B15"/>
    <w:rsid w:val="00C46001"/>
    <w:rsid w:val="00C47051"/>
    <w:rsid w:val="00C47818"/>
    <w:rsid w:val="00C518FC"/>
    <w:rsid w:val="00C52C8D"/>
    <w:rsid w:val="00C55F17"/>
    <w:rsid w:val="00C66833"/>
    <w:rsid w:val="00C671B7"/>
    <w:rsid w:val="00C71240"/>
    <w:rsid w:val="00C71FE5"/>
    <w:rsid w:val="00C729AD"/>
    <w:rsid w:val="00C72F79"/>
    <w:rsid w:val="00C7326A"/>
    <w:rsid w:val="00C744C5"/>
    <w:rsid w:val="00C744F4"/>
    <w:rsid w:val="00C74C47"/>
    <w:rsid w:val="00C76D05"/>
    <w:rsid w:val="00C76F16"/>
    <w:rsid w:val="00C772C9"/>
    <w:rsid w:val="00C776B0"/>
    <w:rsid w:val="00C855DD"/>
    <w:rsid w:val="00C8668C"/>
    <w:rsid w:val="00C87212"/>
    <w:rsid w:val="00C92025"/>
    <w:rsid w:val="00C92648"/>
    <w:rsid w:val="00C930B0"/>
    <w:rsid w:val="00C94096"/>
    <w:rsid w:val="00C95483"/>
    <w:rsid w:val="00C97E4E"/>
    <w:rsid w:val="00CA13D1"/>
    <w:rsid w:val="00CA32C0"/>
    <w:rsid w:val="00CA3C6D"/>
    <w:rsid w:val="00CA4092"/>
    <w:rsid w:val="00CA57BC"/>
    <w:rsid w:val="00CA67B3"/>
    <w:rsid w:val="00CA6F9C"/>
    <w:rsid w:val="00CA7C54"/>
    <w:rsid w:val="00CB21A6"/>
    <w:rsid w:val="00CB3C56"/>
    <w:rsid w:val="00CB3CEC"/>
    <w:rsid w:val="00CB43B4"/>
    <w:rsid w:val="00CB5277"/>
    <w:rsid w:val="00CB551C"/>
    <w:rsid w:val="00CB55FE"/>
    <w:rsid w:val="00CC0D6A"/>
    <w:rsid w:val="00CC1345"/>
    <w:rsid w:val="00CC35D0"/>
    <w:rsid w:val="00CC3F22"/>
    <w:rsid w:val="00CC4D31"/>
    <w:rsid w:val="00CC562C"/>
    <w:rsid w:val="00CC6D0C"/>
    <w:rsid w:val="00CD19F3"/>
    <w:rsid w:val="00CD7C7B"/>
    <w:rsid w:val="00CD7F1F"/>
    <w:rsid w:val="00CD7FF3"/>
    <w:rsid w:val="00CE0EC9"/>
    <w:rsid w:val="00CE30EA"/>
    <w:rsid w:val="00CE4C80"/>
    <w:rsid w:val="00CE5E22"/>
    <w:rsid w:val="00CE64B6"/>
    <w:rsid w:val="00CE7110"/>
    <w:rsid w:val="00CE7113"/>
    <w:rsid w:val="00CE729D"/>
    <w:rsid w:val="00CE7669"/>
    <w:rsid w:val="00CF0BF9"/>
    <w:rsid w:val="00CF2973"/>
    <w:rsid w:val="00CF2DCE"/>
    <w:rsid w:val="00CF53BD"/>
    <w:rsid w:val="00D00125"/>
    <w:rsid w:val="00D00EDB"/>
    <w:rsid w:val="00D11203"/>
    <w:rsid w:val="00D11BF1"/>
    <w:rsid w:val="00D13969"/>
    <w:rsid w:val="00D14836"/>
    <w:rsid w:val="00D15693"/>
    <w:rsid w:val="00D15BFD"/>
    <w:rsid w:val="00D174D3"/>
    <w:rsid w:val="00D17603"/>
    <w:rsid w:val="00D22E01"/>
    <w:rsid w:val="00D242D7"/>
    <w:rsid w:val="00D25B60"/>
    <w:rsid w:val="00D277F6"/>
    <w:rsid w:val="00D2784D"/>
    <w:rsid w:val="00D3273F"/>
    <w:rsid w:val="00D32B44"/>
    <w:rsid w:val="00D3570B"/>
    <w:rsid w:val="00D37239"/>
    <w:rsid w:val="00D430D7"/>
    <w:rsid w:val="00D43210"/>
    <w:rsid w:val="00D45E1F"/>
    <w:rsid w:val="00D470BE"/>
    <w:rsid w:val="00D50153"/>
    <w:rsid w:val="00D503BD"/>
    <w:rsid w:val="00D50FFC"/>
    <w:rsid w:val="00D5197A"/>
    <w:rsid w:val="00D5256B"/>
    <w:rsid w:val="00D52BDF"/>
    <w:rsid w:val="00D53804"/>
    <w:rsid w:val="00D56BFD"/>
    <w:rsid w:val="00D57C2B"/>
    <w:rsid w:val="00D61FD0"/>
    <w:rsid w:val="00D6271E"/>
    <w:rsid w:val="00D62800"/>
    <w:rsid w:val="00D6309A"/>
    <w:rsid w:val="00D63538"/>
    <w:rsid w:val="00D63649"/>
    <w:rsid w:val="00D63AFC"/>
    <w:rsid w:val="00D64DB7"/>
    <w:rsid w:val="00D65C70"/>
    <w:rsid w:val="00D679FE"/>
    <w:rsid w:val="00D708BA"/>
    <w:rsid w:val="00D72E52"/>
    <w:rsid w:val="00D73967"/>
    <w:rsid w:val="00D74DF7"/>
    <w:rsid w:val="00D77183"/>
    <w:rsid w:val="00D802F8"/>
    <w:rsid w:val="00D81F14"/>
    <w:rsid w:val="00D82335"/>
    <w:rsid w:val="00D84F0B"/>
    <w:rsid w:val="00D87068"/>
    <w:rsid w:val="00D87EE4"/>
    <w:rsid w:val="00D9091D"/>
    <w:rsid w:val="00D92E0B"/>
    <w:rsid w:val="00D9390E"/>
    <w:rsid w:val="00D9415D"/>
    <w:rsid w:val="00D944B3"/>
    <w:rsid w:val="00D95E7B"/>
    <w:rsid w:val="00D97683"/>
    <w:rsid w:val="00DA6864"/>
    <w:rsid w:val="00DA6C61"/>
    <w:rsid w:val="00DB011B"/>
    <w:rsid w:val="00DB01FC"/>
    <w:rsid w:val="00DB1618"/>
    <w:rsid w:val="00DB4596"/>
    <w:rsid w:val="00DB4BA7"/>
    <w:rsid w:val="00DB6676"/>
    <w:rsid w:val="00DB7190"/>
    <w:rsid w:val="00DC1B4C"/>
    <w:rsid w:val="00DC2819"/>
    <w:rsid w:val="00DC4683"/>
    <w:rsid w:val="00DC5B76"/>
    <w:rsid w:val="00DC7D8D"/>
    <w:rsid w:val="00DD09A4"/>
    <w:rsid w:val="00DD0E5C"/>
    <w:rsid w:val="00DD14AD"/>
    <w:rsid w:val="00DD1E1A"/>
    <w:rsid w:val="00DD2493"/>
    <w:rsid w:val="00DD7373"/>
    <w:rsid w:val="00DE202C"/>
    <w:rsid w:val="00DE4302"/>
    <w:rsid w:val="00DE45C9"/>
    <w:rsid w:val="00DE6037"/>
    <w:rsid w:val="00DF1330"/>
    <w:rsid w:val="00DF14C6"/>
    <w:rsid w:val="00DF17CB"/>
    <w:rsid w:val="00DF1B6B"/>
    <w:rsid w:val="00DF3980"/>
    <w:rsid w:val="00DF4778"/>
    <w:rsid w:val="00DF4A33"/>
    <w:rsid w:val="00DF524D"/>
    <w:rsid w:val="00DF5CA7"/>
    <w:rsid w:val="00E00A53"/>
    <w:rsid w:val="00E01C11"/>
    <w:rsid w:val="00E03021"/>
    <w:rsid w:val="00E039CA"/>
    <w:rsid w:val="00E03A58"/>
    <w:rsid w:val="00E03D1A"/>
    <w:rsid w:val="00E04859"/>
    <w:rsid w:val="00E04DE8"/>
    <w:rsid w:val="00E06005"/>
    <w:rsid w:val="00E111F9"/>
    <w:rsid w:val="00E142DC"/>
    <w:rsid w:val="00E15292"/>
    <w:rsid w:val="00E15A9E"/>
    <w:rsid w:val="00E17F2D"/>
    <w:rsid w:val="00E20DF9"/>
    <w:rsid w:val="00E22BA3"/>
    <w:rsid w:val="00E23AF4"/>
    <w:rsid w:val="00E23CCC"/>
    <w:rsid w:val="00E2494E"/>
    <w:rsid w:val="00E24A3D"/>
    <w:rsid w:val="00E24D3B"/>
    <w:rsid w:val="00E25EC9"/>
    <w:rsid w:val="00E26FE6"/>
    <w:rsid w:val="00E27F82"/>
    <w:rsid w:val="00E30AAC"/>
    <w:rsid w:val="00E33705"/>
    <w:rsid w:val="00E343C6"/>
    <w:rsid w:val="00E356C5"/>
    <w:rsid w:val="00E361B2"/>
    <w:rsid w:val="00E378C2"/>
    <w:rsid w:val="00E4229C"/>
    <w:rsid w:val="00E4278C"/>
    <w:rsid w:val="00E47482"/>
    <w:rsid w:val="00E54676"/>
    <w:rsid w:val="00E54D97"/>
    <w:rsid w:val="00E60D1C"/>
    <w:rsid w:val="00E628BD"/>
    <w:rsid w:val="00E6315D"/>
    <w:rsid w:val="00E653F1"/>
    <w:rsid w:val="00E7133B"/>
    <w:rsid w:val="00E714A7"/>
    <w:rsid w:val="00E718FD"/>
    <w:rsid w:val="00E77DD4"/>
    <w:rsid w:val="00E80F16"/>
    <w:rsid w:val="00E81C29"/>
    <w:rsid w:val="00E823E3"/>
    <w:rsid w:val="00E866C7"/>
    <w:rsid w:val="00E86DED"/>
    <w:rsid w:val="00E86F72"/>
    <w:rsid w:val="00E877F8"/>
    <w:rsid w:val="00E87FB8"/>
    <w:rsid w:val="00E90425"/>
    <w:rsid w:val="00E914FC"/>
    <w:rsid w:val="00E947CA"/>
    <w:rsid w:val="00E94F62"/>
    <w:rsid w:val="00E967C3"/>
    <w:rsid w:val="00EA0494"/>
    <w:rsid w:val="00EA2B34"/>
    <w:rsid w:val="00EA3A79"/>
    <w:rsid w:val="00EA3B1B"/>
    <w:rsid w:val="00EA4297"/>
    <w:rsid w:val="00EA4B22"/>
    <w:rsid w:val="00EA4D6E"/>
    <w:rsid w:val="00EB251C"/>
    <w:rsid w:val="00EB2FA3"/>
    <w:rsid w:val="00EB53AC"/>
    <w:rsid w:val="00EB5732"/>
    <w:rsid w:val="00EB6CBE"/>
    <w:rsid w:val="00EC0145"/>
    <w:rsid w:val="00EC0770"/>
    <w:rsid w:val="00EC07D7"/>
    <w:rsid w:val="00EC0B61"/>
    <w:rsid w:val="00EC1772"/>
    <w:rsid w:val="00EC6081"/>
    <w:rsid w:val="00ED0A50"/>
    <w:rsid w:val="00ED1AAE"/>
    <w:rsid w:val="00ED33FB"/>
    <w:rsid w:val="00ED56BF"/>
    <w:rsid w:val="00ED5E49"/>
    <w:rsid w:val="00EE0194"/>
    <w:rsid w:val="00EE0604"/>
    <w:rsid w:val="00EE1B60"/>
    <w:rsid w:val="00EE30F3"/>
    <w:rsid w:val="00EE4D1C"/>
    <w:rsid w:val="00EE5259"/>
    <w:rsid w:val="00EE598A"/>
    <w:rsid w:val="00EE5A47"/>
    <w:rsid w:val="00EE7B52"/>
    <w:rsid w:val="00EF0BE1"/>
    <w:rsid w:val="00EF1FF9"/>
    <w:rsid w:val="00EF4A73"/>
    <w:rsid w:val="00EF5134"/>
    <w:rsid w:val="00EF53E4"/>
    <w:rsid w:val="00EF6893"/>
    <w:rsid w:val="00F01102"/>
    <w:rsid w:val="00F0409B"/>
    <w:rsid w:val="00F04460"/>
    <w:rsid w:val="00F05FA1"/>
    <w:rsid w:val="00F06135"/>
    <w:rsid w:val="00F1196B"/>
    <w:rsid w:val="00F1269D"/>
    <w:rsid w:val="00F12FB5"/>
    <w:rsid w:val="00F131A8"/>
    <w:rsid w:val="00F16DDE"/>
    <w:rsid w:val="00F17639"/>
    <w:rsid w:val="00F20560"/>
    <w:rsid w:val="00F24592"/>
    <w:rsid w:val="00F251C4"/>
    <w:rsid w:val="00F2636C"/>
    <w:rsid w:val="00F27B91"/>
    <w:rsid w:val="00F27CEF"/>
    <w:rsid w:val="00F32B42"/>
    <w:rsid w:val="00F3335C"/>
    <w:rsid w:val="00F33980"/>
    <w:rsid w:val="00F35344"/>
    <w:rsid w:val="00F3692C"/>
    <w:rsid w:val="00F37909"/>
    <w:rsid w:val="00F42F37"/>
    <w:rsid w:val="00F43D1C"/>
    <w:rsid w:val="00F446C8"/>
    <w:rsid w:val="00F451F8"/>
    <w:rsid w:val="00F4531B"/>
    <w:rsid w:val="00F46BC9"/>
    <w:rsid w:val="00F51ADC"/>
    <w:rsid w:val="00F51B2E"/>
    <w:rsid w:val="00F56CEC"/>
    <w:rsid w:val="00F56FEA"/>
    <w:rsid w:val="00F57AC6"/>
    <w:rsid w:val="00F6122A"/>
    <w:rsid w:val="00F627E2"/>
    <w:rsid w:val="00F629B5"/>
    <w:rsid w:val="00F63885"/>
    <w:rsid w:val="00F66ACF"/>
    <w:rsid w:val="00F66E30"/>
    <w:rsid w:val="00F70253"/>
    <w:rsid w:val="00F72C9D"/>
    <w:rsid w:val="00F72E8E"/>
    <w:rsid w:val="00F73363"/>
    <w:rsid w:val="00F74DA2"/>
    <w:rsid w:val="00F75BA7"/>
    <w:rsid w:val="00F76867"/>
    <w:rsid w:val="00F8020D"/>
    <w:rsid w:val="00F80A3C"/>
    <w:rsid w:val="00F80C2E"/>
    <w:rsid w:val="00F81693"/>
    <w:rsid w:val="00F825B9"/>
    <w:rsid w:val="00F83705"/>
    <w:rsid w:val="00F84119"/>
    <w:rsid w:val="00F8471D"/>
    <w:rsid w:val="00F84B0B"/>
    <w:rsid w:val="00F8602D"/>
    <w:rsid w:val="00F86D6B"/>
    <w:rsid w:val="00F87A98"/>
    <w:rsid w:val="00F902B3"/>
    <w:rsid w:val="00F91508"/>
    <w:rsid w:val="00F91910"/>
    <w:rsid w:val="00F91DEE"/>
    <w:rsid w:val="00F93CBE"/>
    <w:rsid w:val="00F954FE"/>
    <w:rsid w:val="00F9668E"/>
    <w:rsid w:val="00F9796E"/>
    <w:rsid w:val="00F97F87"/>
    <w:rsid w:val="00FA0A86"/>
    <w:rsid w:val="00FA0D94"/>
    <w:rsid w:val="00FA251F"/>
    <w:rsid w:val="00FA4889"/>
    <w:rsid w:val="00FA516C"/>
    <w:rsid w:val="00FA6C9F"/>
    <w:rsid w:val="00FB0168"/>
    <w:rsid w:val="00FB219B"/>
    <w:rsid w:val="00FB4755"/>
    <w:rsid w:val="00FB5864"/>
    <w:rsid w:val="00FB7F6E"/>
    <w:rsid w:val="00FC1B79"/>
    <w:rsid w:val="00FC5829"/>
    <w:rsid w:val="00FC5EB8"/>
    <w:rsid w:val="00FD07AD"/>
    <w:rsid w:val="00FD25B6"/>
    <w:rsid w:val="00FD3235"/>
    <w:rsid w:val="00FD4102"/>
    <w:rsid w:val="00FD5821"/>
    <w:rsid w:val="00FD6932"/>
    <w:rsid w:val="00FE050F"/>
    <w:rsid w:val="00FE16E8"/>
    <w:rsid w:val="00FE222D"/>
    <w:rsid w:val="00FF1567"/>
    <w:rsid w:val="00FF2B1B"/>
    <w:rsid w:val="00FF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0E2F17"/>
  <w15:docId w15:val="{82493884-61F6-4091-98AE-715A8518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5B6A"/>
    <w:rPr>
      <w:rFonts w:ascii="Arial" w:hAnsi="Arial"/>
    </w:rPr>
  </w:style>
  <w:style w:type="paragraph" w:styleId="berschrift1">
    <w:name w:val="heading 1"/>
    <w:next w:val="Standard"/>
    <w:link w:val="berschrift1Zchn"/>
    <w:autoRedefine/>
    <w:uiPriority w:val="9"/>
    <w:qFormat/>
    <w:rsid w:val="000E18F9"/>
    <w:pPr>
      <w:keepNext/>
      <w:keepLines/>
      <w:tabs>
        <w:tab w:val="left" w:pos="567"/>
      </w:tabs>
      <w:spacing w:after="480"/>
      <w:outlineLvl w:val="0"/>
    </w:pPr>
    <w:rPr>
      <w:rFonts w:ascii="Arial" w:eastAsiaTheme="majorEastAsia" w:hAnsi="Arial" w:cstheme="majorBidi"/>
      <w:b/>
      <w:bCs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5B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7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E2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aliases w:val="Tabellentext bullet"/>
    <w:uiPriority w:val="34"/>
    <w:qFormat/>
    <w:rsid w:val="005C5B66"/>
    <w:pPr>
      <w:keepLines/>
      <w:numPr>
        <w:numId w:val="1"/>
      </w:numPr>
      <w:tabs>
        <w:tab w:val="left" w:pos="227"/>
      </w:tabs>
      <w:spacing w:after="60" w:line="200" w:lineRule="exact"/>
    </w:pPr>
    <w:rPr>
      <w:rFonts w:ascii="Arial" w:hAnsi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741"/>
  </w:style>
  <w:style w:type="paragraph" w:styleId="Fuzeile">
    <w:name w:val="footer"/>
    <w:basedOn w:val="Standard"/>
    <w:link w:val="FuzeileZchn"/>
    <w:uiPriority w:val="99"/>
    <w:unhideWhenUsed/>
    <w:rsid w:val="0076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741"/>
  </w:style>
  <w:style w:type="character" w:styleId="Hyperlink">
    <w:name w:val="Hyperlink"/>
    <w:basedOn w:val="Absatz-Standardschriftart"/>
    <w:uiPriority w:val="99"/>
    <w:unhideWhenUsed/>
    <w:rsid w:val="001560BE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6659B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417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17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17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17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417CE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18F9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5B6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ellenkopf">
    <w:name w:val="Tabellenkopf"/>
    <w:qFormat/>
    <w:rsid w:val="00680DB5"/>
    <w:pPr>
      <w:spacing w:after="0" w:line="240" w:lineRule="exact"/>
    </w:pPr>
    <w:rPr>
      <w:rFonts w:ascii="Arial" w:hAnsi="Arial"/>
      <w:b/>
      <w:color w:val="FFFFFF" w:themeColor="background1"/>
      <w:sz w:val="20"/>
    </w:rPr>
  </w:style>
  <w:style w:type="paragraph" w:customStyle="1" w:styleId="Tabellentextbold">
    <w:name w:val="Tabellentext bold"/>
    <w:qFormat/>
    <w:rsid w:val="00AE057F"/>
    <w:pPr>
      <w:spacing w:after="0" w:line="200" w:lineRule="exact"/>
    </w:pPr>
    <w:rPr>
      <w:rFonts w:ascii="Arial" w:hAnsi="Arial"/>
      <w:b/>
      <w:sz w:val="18"/>
    </w:rPr>
  </w:style>
  <w:style w:type="paragraph" w:customStyle="1" w:styleId="Tabelltentext">
    <w:name w:val="Tabelltentext"/>
    <w:qFormat/>
    <w:rsid w:val="00CC562C"/>
    <w:pPr>
      <w:tabs>
        <w:tab w:val="left" w:pos="851"/>
      </w:tabs>
      <w:spacing w:after="60"/>
    </w:pPr>
    <w:rPr>
      <w:rFonts w:ascii="Arial" w:hAnsi="Arial"/>
      <w:sz w:val="18"/>
    </w:rPr>
  </w:style>
  <w:style w:type="paragraph" w:customStyle="1" w:styleId="Spiegelstrich">
    <w:name w:val="Spiegelstrich"/>
    <w:autoRedefine/>
    <w:qFormat/>
    <w:rsid w:val="00FF2B1B"/>
    <w:pPr>
      <w:keepLines/>
      <w:numPr>
        <w:numId w:val="28"/>
      </w:numPr>
      <w:spacing w:after="60" w:line="200" w:lineRule="exact"/>
      <w:ind w:left="454" w:hanging="227"/>
    </w:pPr>
    <w:rPr>
      <w:rFonts w:ascii="Arial" w:hAnsi="Arial"/>
      <w:sz w:val="18"/>
    </w:rPr>
  </w:style>
  <w:style w:type="paragraph" w:customStyle="1" w:styleId="Kreuz">
    <w:name w:val="Kreuz"/>
    <w:qFormat/>
    <w:rsid w:val="00CC562C"/>
    <w:pPr>
      <w:numPr>
        <w:numId w:val="29"/>
      </w:numPr>
      <w:spacing w:after="0"/>
      <w:ind w:left="284" w:right="57"/>
      <w:jc w:val="center"/>
    </w:pPr>
    <w:rPr>
      <w:rFonts w:ascii="Arial" w:hAnsi="Arial"/>
      <w:b/>
      <w:sz w:val="18"/>
      <w:szCs w:val="14"/>
    </w:rPr>
  </w:style>
  <w:style w:type="paragraph" w:customStyle="1" w:styleId="Smileys">
    <w:name w:val="Smileys"/>
    <w:qFormat/>
    <w:rsid w:val="00CC562C"/>
    <w:pPr>
      <w:spacing w:after="60" w:line="240" w:lineRule="auto"/>
      <w:jc w:val="center"/>
    </w:pPr>
    <w:rPr>
      <w:rFonts w:ascii="Arial" w:hAnsi="Arial"/>
      <w:noProof/>
      <w:lang w:eastAsia="de-DE"/>
    </w:rPr>
  </w:style>
  <w:style w:type="paragraph" w:customStyle="1" w:styleId="Abstand">
    <w:name w:val="Abstand"/>
    <w:qFormat/>
    <w:rsid w:val="00027398"/>
    <w:pPr>
      <w:spacing w:line="180" w:lineRule="exact"/>
    </w:pPr>
    <w:rPr>
      <w:rFonts w:ascii="Arial" w:hAnsi="Arial"/>
    </w:rPr>
  </w:style>
  <w:style w:type="paragraph" w:customStyle="1" w:styleId="DokumentnameSeite">
    <w:name w:val="Dokumentname_Seite"/>
    <w:autoRedefine/>
    <w:qFormat/>
    <w:rsid w:val="005E6B56"/>
    <w:pPr>
      <w:spacing w:after="0" w:line="200" w:lineRule="exact"/>
      <w:jc w:val="right"/>
    </w:pPr>
    <w:rPr>
      <w:rFonts w:ascii="Arial" w:hAnsi="Arial" w:cs="Times New Roman"/>
      <w:sz w:val="16"/>
    </w:rPr>
  </w:style>
  <w:style w:type="paragraph" w:customStyle="1" w:styleId="Basiskatalog">
    <w:name w:val="Basiskatalog"/>
    <w:qFormat/>
    <w:rsid w:val="009B290B"/>
    <w:rPr>
      <w:rFonts w:ascii="Arial" w:eastAsiaTheme="majorEastAsia" w:hAnsi="Arial" w:cstheme="majorBidi"/>
      <w:b/>
      <w:bCs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3A2C-6343-494C-835C-5F679CE4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1857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VBG</Company>
  <LinksUpToDate>false</LinksUpToDate>
  <CharactersWithSpaces>13536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Tavera</dc:creator>
  <cp:keywords/>
  <dc:description/>
  <cp:lastModifiedBy>Verse, Johanna</cp:lastModifiedBy>
  <cp:revision>2</cp:revision>
  <cp:lastPrinted>2017-04-10T14:24:00Z</cp:lastPrinted>
  <dcterms:created xsi:type="dcterms:W3CDTF">2020-05-29T10:02:00Z</dcterms:created>
  <dcterms:modified xsi:type="dcterms:W3CDTF">2020-05-29T10:02:00Z</dcterms:modified>
</cp:coreProperties>
</file>